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AE811C" w14:textId="4A9856CC" w:rsidR="00FB28F4" w:rsidRDefault="002244F7" w:rsidP="00FB28F4">
      <w:pPr>
        <w:jc w:val="center"/>
      </w:pPr>
      <w:bookmarkStart w:id="0" w:name="_Hlk5350163"/>
      <w:bookmarkStart w:id="1" w:name="_Toc513198481"/>
      <w:bookmarkEnd w:id="0"/>
      <w:r>
        <w:t>,</w:t>
      </w:r>
      <w:r w:rsidR="00FB28F4">
        <w:rPr>
          <w:noProof/>
        </w:rPr>
        <w:drawing>
          <wp:inline distT="0" distB="0" distL="0" distR="0" wp14:anchorId="1A5BF8C4" wp14:editId="0154C3E9">
            <wp:extent cx="4138930" cy="1120140"/>
            <wp:effectExtent l="0" t="0" r="0" b="0"/>
            <wp:docPr id="6" name="Pilt 1"/>
            <wp:cNvGraphicFramePr/>
            <a:graphic xmlns:a="http://schemas.openxmlformats.org/drawingml/2006/main">
              <a:graphicData uri="http://schemas.openxmlformats.org/drawingml/2006/picture">
                <pic:pic xmlns:pic="http://schemas.openxmlformats.org/drawingml/2006/picture">
                  <pic:nvPicPr>
                    <pic:cNvPr id="1" name="Pilt 1"/>
                    <pic:cNvPicPr/>
                  </pic:nvPicPr>
                  <pic:blipFill rotWithShape="1">
                    <a:blip r:embed="rId9" cstate="print">
                      <a:extLst>
                        <a:ext uri="{28A0092B-C50C-407E-A947-70E740481C1C}">
                          <a14:useLocalDpi xmlns:a14="http://schemas.microsoft.com/office/drawing/2010/main" val="0"/>
                        </a:ext>
                      </a:extLst>
                    </a:blip>
                    <a:srcRect t="27157" b="26449"/>
                    <a:stretch/>
                  </pic:blipFill>
                  <pic:spPr bwMode="auto">
                    <a:xfrm>
                      <a:off x="0" y="0"/>
                      <a:ext cx="4138930" cy="1120140"/>
                    </a:xfrm>
                    <a:prstGeom prst="rect">
                      <a:avLst/>
                    </a:prstGeom>
                    <a:ln>
                      <a:noFill/>
                    </a:ln>
                    <a:extLst>
                      <a:ext uri="{53640926-AAD7-44D8-BBD7-CCE9431645EC}">
                        <a14:shadowObscured xmlns:a14="http://schemas.microsoft.com/office/drawing/2010/main"/>
                      </a:ext>
                    </a:extLst>
                  </pic:spPr>
                </pic:pic>
              </a:graphicData>
            </a:graphic>
          </wp:inline>
        </w:drawing>
      </w:r>
    </w:p>
    <w:p w14:paraId="529BE8B6" w14:textId="3A545EED" w:rsidR="00FB28F4" w:rsidRPr="004116F0" w:rsidRDefault="00FB28F4" w:rsidP="00FB28F4">
      <w:pPr>
        <w:jc w:val="center"/>
        <w:rPr>
          <w:rFonts w:ascii="Times New Roman" w:hAnsi="Times New Roman" w:cs="Times New Roman"/>
          <w:b/>
          <w:sz w:val="32"/>
          <w:szCs w:val="32"/>
        </w:rPr>
      </w:pPr>
      <w:r w:rsidRPr="004116F0">
        <w:rPr>
          <w:rFonts w:ascii="Times New Roman" w:hAnsi="Times New Roman" w:cs="Times New Roman"/>
          <w:b/>
          <w:sz w:val="32"/>
          <w:szCs w:val="32"/>
        </w:rPr>
        <w:t xml:space="preserve">Töö nr </w:t>
      </w:r>
      <w:bookmarkStart w:id="2" w:name="_Hlk181169552"/>
      <w:sdt>
        <w:sdtPr>
          <w:rPr>
            <w:rFonts w:ascii="Times New Roman" w:hAnsi="Times New Roman" w:cs="Times New Roman"/>
            <w:b/>
            <w:sz w:val="32"/>
            <w:szCs w:val="32"/>
          </w:rPr>
          <w:alias w:val="Olek"/>
          <w:tag w:val=""/>
          <w:id w:val="-136345629"/>
          <w:placeholder>
            <w:docPart w:val="61E627F6F7F04509A1BF55BDD59C1051"/>
          </w:placeholder>
          <w:dataBinding w:prefixMappings="xmlns:ns0='http://purl.org/dc/elements/1.1/' xmlns:ns1='http://schemas.openxmlformats.org/package/2006/metadata/core-properties' " w:xpath="/ns1:coreProperties[1]/ns1:contentStatus[1]" w:storeItemID="{6C3C8BC8-F283-45AE-878A-BAB7291924A1}"/>
          <w:text/>
        </w:sdtPr>
        <w:sdtContent>
          <w:r w:rsidR="00C45391">
            <w:rPr>
              <w:rFonts w:ascii="Times New Roman" w:hAnsi="Times New Roman" w:cs="Times New Roman"/>
              <w:b/>
              <w:sz w:val="32"/>
              <w:szCs w:val="32"/>
            </w:rPr>
            <w:t>8224</w:t>
          </w:r>
        </w:sdtContent>
      </w:sdt>
      <w:bookmarkEnd w:id="2"/>
    </w:p>
    <w:p w14:paraId="423B6A47" w14:textId="77777777" w:rsidR="00FB28F4" w:rsidRPr="004116F0" w:rsidRDefault="00FB28F4" w:rsidP="00FB28F4">
      <w:pPr>
        <w:jc w:val="center"/>
        <w:rPr>
          <w:rFonts w:ascii="Times New Roman" w:hAnsi="Times New Roman" w:cs="Times New Roman"/>
        </w:rPr>
      </w:pPr>
    </w:p>
    <w:bookmarkStart w:id="3" w:name="_Hlk181169564" w:displacedByCustomXml="next"/>
    <w:sdt>
      <w:sdtPr>
        <w:rPr>
          <w:rFonts w:ascii="Times New Roman" w:hAnsi="Times New Roman" w:cs="Times New Roman"/>
          <w:i/>
          <w:sz w:val="48"/>
          <w:szCs w:val="48"/>
        </w:rPr>
        <w:alias w:val="Pealkiri"/>
        <w:tag w:val=""/>
        <w:id w:val="-620456815"/>
        <w:placeholder>
          <w:docPart w:val="1D3DB363B56D41559FDF6EDFCBEA8750"/>
        </w:placeholder>
        <w:dataBinding w:prefixMappings="xmlns:ns0='http://purl.org/dc/elements/1.1/' xmlns:ns1='http://schemas.openxmlformats.org/package/2006/metadata/core-properties' " w:xpath="/ns1:coreProperties[1]/ns0:title[1]" w:storeItemID="{6C3C8BC8-F283-45AE-878A-BAB7291924A1}"/>
        <w:text/>
      </w:sdtPr>
      <w:sdtContent>
        <w:p w14:paraId="7C690FAA" w14:textId="624016F9" w:rsidR="00FB28F4" w:rsidRPr="004116F0" w:rsidRDefault="00C45391" w:rsidP="00FB28F4">
          <w:pPr>
            <w:jc w:val="center"/>
            <w:rPr>
              <w:rFonts w:ascii="Times New Roman" w:hAnsi="Times New Roman" w:cs="Times New Roman"/>
              <w:sz w:val="48"/>
              <w:szCs w:val="48"/>
            </w:rPr>
          </w:pPr>
          <w:r>
            <w:rPr>
              <w:rFonts w:ascii="Times New Roman" w:hAnsi="Times New Roman" w:cs="Times New Roman"/>
              <w:i/>
              <w:sz w:val="48"/>
              <w:szCs w:val="48"/>
            </w:rPr>
            <w:t>Kalda</w:t>
          </w:r>
          <w:r w:rsidR="00BC16F8">
            <w:rPr>
              <w:rFonts w:ascii="Times New Roman" w:hAnsi="Times New Roman" w:cs="Times New Roman"/>
              <w:i/>
              <w:sz w:val="48"/>
              <w:szCs w:val="48"/>
            </w:rPr>
            <w:t xml:space="preserve"> kinnistu </w:t>
          </w:r>
          <w:proofErr w:type="spellStart"/>
          <w:r w:rsidR="00BC16F8">
            <w:rPr>
              <w:rFonts w:ascii="Times New Roman" w:hAnsi="Times New Roman" w:cs="Times New Roman"/>
              <w:i/>
              <w:sz w:val="48"/>
              <w:szCs w:val="48"/>
            </w:rPr>
            <w:t>mahasõit</w:t>
          </w:r>
          <w:proofErr w:type="spellEnd"/>
        </w:p>
      </w:sdtContent>
    </w:sdt>
    <w:bookmarkEnd w:id="3"/>
    <w:p w14:paraId="658ADFD8" w14:textId="77777777" w:rsidR="00FB28F4" w:rsidRPr="004116F0" w:rsidRDefault="00FB28F4" w:rsidP="00FB28F4">
      <w:pPr>
        <w:jc w:val="center"/>
        <w:rPr>
          <w:rFonts w:ascii="Times New Roman" w:hAnsi="Times New Roman" w:cs="Times New Roman"/>
          <w:sz w:val="40"/>
          <w:szCs w:val="40"/>
        </w:rPr>
      </w:pPr>
      <w:r w:rsidRPr="004116F0">
        <w:rPr>
          <w:rFonts w:ascii="Times New Roman" w:hAnsi="Times New Roman" w:cs="Times New Roman"/>
          <w:sz w:val="40"/>
          <w:szCs w:val="40"/>
        </w:rPr>
        <w:t>Põhiprojekt</w:t>
      </w:r>
    </w:p>
    <w:p w14:paraId="1BBA61AC" w14:textId="045BF6CE" w:rsidR="00FB28F4" w:rsidRPr="004116F0" w:rsidRDefault="00C45391" w:rsidP="00FB28F4">
      <w:pPr>
        <w:jc w:val="center"/>
        <w:rPr>
          <w:rFonts w:ascii="Times New Roman" w:hAnsi="Times New Roman" w:cs="Times New Roman"/>
          <w:sz w:val="28"/>
          <w:szCs w:val="28"/>
        </w:rPr>
      </w:pPr>
      <w:bookmarkStart w:id="4" w:name="_Hlk181169582"/>
      <w:r>
        <w:rPr>
          <w:rFonts w:ascii="Times New Roman" w:hAnsi="Times New Roman" w:cs="Times New Roman"/>
          <w:sz w:val="28"/>
          <w:szCs w:val="28"/>
        </w:rPr>
        <w:t>Kalda</w:t>
      </w:r>
      <w:r w:rsidR="00FB28F4" w:rsidRPr="004116F0">
        <w:rPr>
          <w:rFonts w:ascii="Times New Roman" w:hAnsi="Times New Roman" w:cs="Times New Roman"/>
          <w:sz w:val="28"/>
          <w:szCs w:val="28"/>
        </w:rPr>
        <w:t xml:space="preserve">, </w:t>
      </w:r>
      <w:proofErr w:type="spellStart"/>
      <w:r>
        <w:rPr>
          <w:rFonts w:ascii="Times New Roman" w:hAnsi="Times New Roman" w:cs="Times New Roman"/>
          <w:sz w:val="28"/>
          <w:szCs w:val="28"/>
        </w:rPr>
        <w:t>Ulgase</w:t>
      </w:r>
      <w:proofErr w:type="spellEnd"/>
      <w:r>
        <w:rPr>
          <w:rFonts w:ascii="Times New Roman" w:hAnsi="Times New Roman" w:cs="Times New Roman"/>
          <w:sz w:val="28"/>
          <w:szCs w:val="28"/>
        </w:rPr>
        <w:t xml:space="preserve"> küla</w:t>
      </w:r>
      <w:r w:rsidR="00FB28F4" w:rsidRPr="004116F0">
        <w:rPr>
          <w:rFonts w:ascii="Times New Roman" w:hAnsi="Times New Roman" w:cs="Times New Roman"/>
          <w:sz w:val="28"/>
          <w:szCs w:val="28"/>
        </w:rPr>
        <w:t>,</w:t>
      </w:r>
      <w:r w:rsidR="00BC16F8">
        <w:rPr>
          <w:rFonts w:ascii="Times New Roman" w:hAnsi="Times New Roman" w:cs="Times New Roman"/>
          <w:sz w:val="28"/>
          <w:szCs w:val="28"/>
        </w:rPr>
        <w:t xml:space="preserve"> </w:t>
      </w:r>
      <w:r>
        <w:rPr>
          <w:rFonts w:ascii="Times New Roman" w:hAnsi="Times New Roman" w:cs="Times New Roman"/>
          <w:sz w:val="28"/>
          <w:szCs w:val="28"/>
        </w:rPr>
        <w:t>Jõelähtme vald</w:t>
      </w:r>
      <w:r w:rsidR="00BC16F8">
        <w:rPr>
          <w:rFonts w:ascii="Times New Roman" w:hAnsi="Times New Roman" w:cs="Times New Roman"/>
          <w:sz w:val="28"/>
          <w:szCs w:val="28"/>
        </w:rPr>
        <w:t>, Harju maakond</w:t>
      </w:r>
    </w:p>
    <w:bookmarkEnd w:id="4"/>
    <w:p w14:paraId="5841D528" w14:textId="77777777" w:rsidR="00FB28F4" w:rsidRDefault="00FB28F4" w:rsidP="00FB28F4">
      <w:pPr>
        <w:jc w:val="center"/>
        <w:rPr>
          <w:sz w:val="28"/>
          <w:szCs w:val="28"/>
        </w:rPr>
      </w:pPr>
    </w:p>
    <w:p w14:paraId="709B38EB" w14:textId="77777777" w:rsidR="00FB28F4" w:rsidRDefault="00FB28F4" w:rsidP="00FB28F4">
      <w:pPr>
        <w:jc w:val="center"/>
        <w:rPr>
          <w:sz w:val="28"/>
          <w:szCs w:val="28"/>
        </w:rPr>
      </w:pPr>
    </w:p>
    <w:p w14:paraId="0DE383F7" w14:textId="77777777" w:rsidR="00FB28F4" w:rsidRDefault="00FB28F4" w:rsidP="00DD2933">
      <w:pPr>
        <w:pStyle w:val="Vahedeta"/>
        <w:rPr>
          <w:b/>
        </w:rPr>
      </w:pPr>
    </w:p>
    <w:p w14:paraId="42960963" w14:textId="77777777" w:rsidR="00BC16F8" w:rsidRPr="004116F0" w:rsidRDefault="00BC16F8" w:rsidP="00BC16F8">
      <w:pPr>
        <w:pStyle w:val="Vahedeta"/>
        <w:rPr>
          <w:rFonts w:ascii="Times New Roman" w:hAnsi="Times New Roman" w:cs="Times New Roman"/>
          <w:b/>
          <w:sz w:val="26"/>
          <w:szCs w:val="26"/>
        </w:rPr>
      </w:pPr>
      <w:bookmarkStart w:id="5" w:name="_Hlk181169594"/>
      <w:r w:rsidRPr="004116F0">
        <w:rPr>
          <w:rFonts w:ascii="Times New Roman" w:hAnsi="Times New Roman" w:cs="Times New Roman"/>
          <w:b/>
          <w:sz w:val="26"/>
          <w:szCs w:val="26"/>
        </w:rPr>
        <w:t>KOOSTAJA</w:t>
      </w:r>
    </w:p>
    <w:p w14:paraId="10F3007F" w14:textId="77777777" w:rsidR="00BC16F8" w:rsidRPr="004116F0" w:rsidRDefault="00BC16F8" w:rsidP="00BC16F8">
      <w:pPr>
        <w:pStyle w:val="Vahedeta"/>
        <w:rPr>
          <w:rFonts w:ascii="Times New Roman" w:hAnsi="Times New Roman" w:cs="Times New Roman"/>
          <w:sz w:val="26"/>
          <w:szCs w:val="26"/>
        </w:rPr>
      </w:pPr>
      <w:proofErr w:type="spellStart"/>
      <w:r w:rsidRPr="004116F0">
        <w:rPr>
          <w:rFonts w:ascii="Times New Roman" w:hAnsi="Times New Roman" w:cs="Times New Roman"/>
          <w:sz w:val="26"/>
          <w:szCs w:val="26"/>
        </w:rPr>
        <w:t>ViaVelo</w:t>
      </w:r>
      <w:proofErr w:type="spellEnd"/>
      <w:r w:rsidRPr="004116F0">
        <w:rPr>
          <w:rFonts w:ascii="Times New Roman" w:hAnsi="Times New Roman" w:cs="Times New Roman"/>
          <w:sz w:val="26"/>
          <w:szCs w:val="26"/>
        </w:rPr>
        <w:t xml:space="preserve"> Inseneribüroo OÜ</w:t>
      </w:r>
    </w:p>
    <w:p w14:paraId="5778AFD9" w14:textId="77777777" w:rsidR="00BC16F8" w:rsidRDefault="00BC16F8" w:rsidP="00BC16F8">
      <w:pPr>
        <w:pStyle w:val="Vahedeta"/>
        <w:rPr>
          <w:rFonts w:ascii="Times New Roman" w:hAnsi="Times New Roman" w:cs="Times New Roman"/>
          <w:sz w:val="26"/>
          <w:szCs w:val="26"/>
        </w:rPr>
      </w:pPr>
      <w:r w:rsidRPr="00BC16F8">
        <w:rPr>
          <w:rFonts w:ascii="Times New Roman" w:hAnsi="Times New Roman" w:cs="Times New Roman"/>
          <w:sz w:val="26"/>
          <w:szCs w:val="26"/>
        </w:rPr>
        <w:t>Valukoja 10, 11415 Tallinn</w:t>
      </w:r>
    </w:p>
    <w:p w14:paraId="61ED5F8F" w14:textId="3AF80230" w:rsidR="00BC16F8" w:rsidRPr="004116F0" w:rsidRDefault="00BC16F8" w:rsidP="00BC16F8">
      <w:pPr>
        <w:pStyle w:val="Vahedeta"/>
        <w:rPr>
          <w:rFonts w:ascii="Times New Roman" w:hAnsi="Times New Roman" w:cs="Times New Roman"/>
          <w:sz w:val="26"/>
          <w:szCs w:val="26"/>
        </w:rPr>
      </w:pPr>
      <w:r w:rsidRPr="004116F0">
        <w:rPr>
          <w:rFonts w:ascii="Times New Roman" w:hAnsi="Times New Roman" w:cs="Times New Roman"/>
          <w:sz w:val="26"/>
          <w:szCs w:val="26"/>
        </w:rPr>
        <w:t xml:space="preserve">Telefon +372 </w:t>
      </w:r>
      <w:r>
        <w:rPr>
          <w:rFonts w:ascii="Times New Roman" w:hAnsi="Times New Roman" w:cs="Times New Roman"/>
          <w:sz w:val="26"/>
          <w:szCs w:val="26"/>
        </w:rPr>
        <w:t>51 72 182</w:t>
      </w:r>
    </w:p>
    <w:p w14:paraId="6A77D341" w14:textId="77777777" w:rsidR="00BC16F8" w:rsidRPr="004116F0" w:rsidRDefault="00BC16F8" w:rsidP="00BC16F8">
      <w:pPr>
        <w:pStyle w:val="Vahedeta"/>
        <w:rPr>
          <w:rFonts w:ascii="Times New Roman" w:hAnsi="Times New Roman" w:cs="Times New Roman"/>
          <w:sz w:val="26"/>
          <w:szCs w:val="26"/>
        </w:rPr>
      </w:pPr>
      <w:r w:rsidRPr="004116F0">
        <w:rPr>
          <w:rFonts w:ascii="Times New Roman" w:hAnsi="Times New Roman" w:cs="Times New Roman"/>
          <w:sz w:val="26"/>
          <w:szCs w:val="26"/>
        </w:rPr>
        <w:t>MTR: EEP003424; ELK000063; EPE001115</w:t>
      </w:r>
    </w:p>
    <w:p w14:paraId="11F04A72" w14:textId="77777777" w:rsidR="00BC16F8" w:rsidRPr="004116F0" w:rsidRDefault="00BC16F8" w:rsidP="00BC16F8">
      <w:pPr>
        <w:pStyle w:val="Vahedeta"/>
        <w:rPr>
          <w:rFonts w:ascii="Times New Roman" w:hAnsi="Times New Roman" w:cs="Times New Roman"/>
          <w:sz w:val="26"/>
          <w:szCs w:val="26"/>
        </w:rPr>
      </w:pPr>
      <w:r w:rsidRPr="004116F0">
        <w:rPr>
          <w:rFonts w:ascii="Times New Roman" w:hAnsi="Times New Roman" w:cs="Times New Roman"/>
          <w:sz w:val="26"/>
          <w:szCs w:val="26"/>
        </w:rPr>
        <w:t>E-post info@viavelo.ee</w:t>
      </w:r>
    </w:p>
    <w:p w14:paraId="4A64A51F" w14:textId="77777777" w:rsidR="00BC16F8" w:rsidRPr="004116F0" w:rsidRDefault="00BC16F8" w:rsidP="00BC16F8">
      <w:pPr>
        <w:pStyle w:val="Vahedeta"/>
        <w:rPr>
          <w:rFonts w:ascii="Times New Roman" w:hAnsi="Times New Roman" w:cs="Times New Roman"/>
          <w:sz w:val="26"/>
          <w:szCs w:val="26"/>
        </w:rPr>
      </w:pPr>
      <w:r w:rsidRPr="004116F0">
        <w:rPr>
          <w:rFonts w:ascii="Times New Roman" w:hAnsi="Times New Roman" w:cs="Times New Roman"/>
          <w:sz w:val="26"/>
          <w:szCs w:val="26"/>
        </w:rPr>
        <w:t xml:space="preserve">Vastutav täitja: </w:t>
      </w:r>
      <w:r>
        <w:rPr>
          <w:rFonts w:ascii="Times New Roman" w:hAnsi="Times New Roman" w:cs="Times New Roman"/>
          <w:sz w:val="26"/>
          <w:szCs w:val="26"/>
        </w:rPr>
        <w:t>Roland Mäe</w:t>
      </w:r>
      <w:r w:rsidRPr="004116F0">
        <w:rPr>
          <w:rFonts w:ascii="Times New Roman" w:hAnsi="Times New Roman" w:cs="Times New Roman"/>
          <w:sz w:val="26"/>
          <w:szCs w:val="26"/>
        </w:rPr>
        <w:t xml:space="preserve"> </w:t>
      </w:r>
    </w:p>
    <w:p w14:paraId="121F6876" w14:textId="77777777" w:rsidR="00BC16F8" w:rsidRPr="004116F0" w:rsidRDefault="00BC16F8" w:rsidP="00BC16F8">
      <w:pPr>
        <w:pStyle w:val="Vahedeta"/>
        <w:rPr>
          <w:rFonts w:ascii="Times New Roman" w:hAnsi="Times New Roman" w:cs="Times New Roman"/>
          <w:sz w:val="26"/>
          <w:szCs w:val="26"/>
        </w:rPr>
      </w:pPr>
      <w:r w:rsidRPr="004116F0">
        <w:rPr>
          <w:rFonts w:ascii="Times New Roman" w:hAnsi="Times New Roman" w:cs="Times New Roman"/>
          <w:sz w:val="26"/>
          <w:szCs w:val="26"/>
        </w:rPr>
        <w:t xml:space="preserve">Kutsetunnistus nr </w:t>
      </w:r>
      <w:r w:rsidRPr="001B2FFD">
        <w:rPr>
          <w:rFonts w:ascii="Times New Roman" w:hAnsi="Times New Roman" w:cs="Times New Roman"/>
          <w:sz w:val="26"/>
          <w:szCs w:val="26"/>
        </w:rPr>
        <w:t>155620</w:t>
      </w:r>
    </w:p>
    <w:p w14:paraId="59F7344F" w14:textId="77777777" w:rsidR="00BC16F8" w:rsidRDefault="00BC16F8" w:rsidP="00BC16F8">
      <w:pPr>
        <w:pStyle w:val="Vahedeta"/>
        <w:rPr>
          <w:rFonts w:ascii="Times New Roman" w:hAnsi="Times New Roman" w:cs="Times New Roman"/>
          <w:sz w:val="26"/>
          <w:szCs w:val="26"/>
        </w:rPr>
      </w:pPr>
      <w:r>
        <w:rPr>
          <w:rFonts w:ascii="Times New Roman" w:hAnsi="Times New Roman" w:cs="Times New Roman"/>
          <w:sz w:val="26"/>
          <w:szCs w:val="26"/>
        </w:rPr>
        <w:t>roland.mae</w:t>
      </w:r>
      <w:r w:rsidRPr="004116F0">
        <w:rPr>
          <w:rFonts w:ascii="Times New Roman" w:hAnsi="Times New Roman" w:cs="Times New Roman"/>
          <w:sz w:val="26"/>
          <w:szCs w:val="26"/>
        </w:rPr>
        <w:t xml:space="preserve">@viavelo.ee </w:t>
      </w:r>
    </w:p>
    <w:p w14:paraId="782CBA05" w14:textId="01FB001D" w:rsidR="00475163" w:rsidRPr="004116F0" w:rsidRDefault="00475163" w:rsidP="00BC16F8">
      <w:pPr>
        <w:pStyle w:val="Vahedeta"/>
        <w:rPr>
          <w:rFonts w:ascii="Times New Roman" w:hAnsi="Times New Roman" w:cs="Times New Roman"/>
          <w:sz w:val="26"/>
          <w:szCs w:val="26"/>
        </w:rPr>
      </w:pPr>
      <w:r>
        <w:rPr>
          <w:rFonts w:ascii="Times New Roman" w:hAnsi="Times New Roman" w:cs="Times New Roman"/>
          <w:sz w:val="26"/>
          <w:szCs w:val="26"/>
        </w:rPr>
        <w:t>Projekteeris: Mark Erik Eik</w:t>
      </w:r>
    </w:p>
    <w:bookmarkEnd w:id="5"/>
    <w:p w14:paraId="53E5C8F0" w14:textId="61FED466" w:rsidR="00FB28F4" w:rsidRDefault="00FB28F4" w:rsidP="00DD2933">
      <w:pPr>
        <w:pStyle w:val="Vahedeta"/>
        <w:rPr>
          <w:rFonts w:ascii="Times New Roman" w:hAnsi="Times New Roman" w:cs="Times New Roman"/>
        </w:rPr>
      </w:pPr>
    </w:p>
    <w:p w14:paraId="08272600" w14:textId="77777777" w:rsidR="00BC16F8" w:rsidRPr="004116F0" w:rsidRDefault="00BC16F8" w:rsidP="00DD2933">
      <w:pPr>
        <w:pStyle w:val="Vahedeta"/>
        <w:rPr>
          <w:rFonts w:ascii="Times New Roman" w:hAnsi="Times New Roman" w:cs="Times New Roman"/>
        </w:rPr>
      </w:pPr>
    </w:p>
    <w:p w14:paraId="7919D78C" w14:textId="77777777" w:rsidR="00BC16F8" w:rsidRDefault="00BC16F8" w:rsidP="00BC16F8">
      <w:pPr>
        <w:pStyle w:val="Vahedeta"/>
        <w:rPr>
          <w:rFonts w:ascii="Times New Roman" w:hAnsi="Times New Roman" w:cs="Times New Roman"/>
          <w:b/>
          <w:sz w:val="26"/>
          <w:szCs w:val="26"/>
        </w:rPr>
      </w:pPr>
      <w:bookmarkStart w:id="6" w:name="_Hlk181169602"/>
      <w:r w:rsidRPr="004116F0">
        <w:rPr>
          <w:rFonts w:ascii="Times New Roman" w:hAnsi="Times New Roman" w:cs="Times New Roman"/>
          <w:b/>
          <w:sz w:val="26"/>
          <w:szCs w:val="26"/>
        </w:rPr>
        <w:t>TELLIJA</w:t>
      </w:r>
    </w:p>
    <w:p w14:paraId="6F6F0A12" w14:textId="0D8CC3D1" w:rsidR="00BC16F8" w:rsidRDefault="00C45391" w:rsidP="00BC16F8">
      <w:pPr>
        <w:pStyle w:val="Vahedeta"/>
        <w:rPr>
          <w:rFonts w:ascii="Times New Roman" w:hAnsi="Times New Roman" w:cs="Times New Roman"/>
          <w:sz w:val="26"/>
          <w:szCs w:val="26"/>
        </w:rPr>
      </w:pPr>
      <w:r>
        <w:rPr>
          <w:rFonts w:ascii="Times New Roman" w:hAnsi="Times New Roman" w:cs="Times New Roman"/>
          <w:sz w:val="26"/>
          <w:szCs w:val="26"/>
        </w:rPr>
        <w:t>Mullamees OÜ</w:t>
      </w:r>
    </w:p>
    <w:p w14:paraId="3C8621AA" w14:textId="71DBCD3C" w:rsidR="00BB7D2E" w:rsidRDefault="00C45391" w:rsidP="00BC16F8">
      <w:pPr>
        <w:pStyle w:val="Vahedeta"/>
        <w:rPr>
          <w:rFonts w:ascii="Times New Roman" w:hAnsi="Times New Roman" w:cs="Times New Roman"/>
          <w:sz w:val="26"/>
          <w:szCs w:val="26"/>
        </w:rPr>
      </w:pPr>
      <w:r>
        <w:rPr>
          <w:rFonts w:ascii="Times New Roman" w:hAnsi="Times New Roman" w:cs="Times New Roman"/>
          <w:sz w:val="26"/>
          <w:szCs w:val="26"/>
        </w:rPr>
        <w:t>ragnar@mullamees.ee</w:t>
      </w:r>
    </w:p>
    <w:p w14:paraId="52FEC017" w14:textId="5EE1C426" w:rsidR="00C45391" w:rsidRPr="007709BD" w:rsidRDefault="00C45391" w:rsidP="00BC16F8">
      <w:pPr>
        <w:pStyle w:val="Vahedeta"/>
        <w:rPr>
          <w:rFonts w:ascii="Times New Roman" w:hAnsi="Times New Roman" w:cs="Times New Roman"/>
          <w:sz w:val="26"/>
          <w:szCs w:val="26"/>
        </w:rPr>
      </w:pPr>
      <w:r>
        <w:rPr>
          <w:rFonts w:ascii="Times New Roman" w:hAnsi="Times New Roman" w:cs="Times New Roman"/>
          <w:sz w:val="26"/>
          <w:szCs w:val="26"/>
        </w:rPr>
        <w:t>+372 5024406</w:t>
      </w:r>
    </w:p>
    <w:bookmarkEnd w:id="6"/>
    <w:p w14:paraId="5BFEB6FD" w14:textId="77777777" w:rsidR="0031495B" w:rsidRDefault="0031495B" w:rsidP="00FB28F4">
      <w:pPr>
        <w:jc w:val="right"/>
        <w:rPr>
          <w:rFonts w:ascii="Times New Roman" w:hAnsi="Times New Roman" w:cs="Times New Roman"/>
        </w:rPr>
      </w:pPr>
    </w:p>
    <w:p w14:paraId="1B510199" w14:textId="7D5465D7" w:rsidR="0031495B" w:rsidRDefault="0031495B" w:rsidP="00FB28F4">
      <w:pPr>
        <w:jc w:val="right"/>
        <w:rPr>
          <w:rFonts w:ascii="Times New Roman" w:hAnsi="Times New Roman" w:cs="Times New Roman"/>
        </w:rPr>
      </w:pPr>
    </w:p>
    <w:p w14:paraId="7A515E76" w14:textId="1EA1BB72" w:rsidR="00DD0388" w:rsidRDefault="00DD0388" w:rsidP="00FB28F4">
      <w:pPr>
        <w:jc w:val="right"/>
        <w:rPr>
          <w:rFonts w:ascii="Times New Roman" w:hAnsi="Times New Roman" w:cs="Times New Roman"/>
        </w:rPr>
      </w:pPr>
    </w:p>
    <w:p w14:paraId="3DA0D184" w14:textId="77777777" w:rsidR="00DD0388" w:rsidRDefault="00DD0388" w:rsidP="00FB28F4">
      <w:pPr>
        <w:jc w:val="right"/>
        <w:rPr>
          <w:rFonts w:ascii="Times New Roman" w:hAnsi="Times New Roman" w:cs="Times New Roman"/>
        </w:rPr>
      </w:pPr>
    </w:p>
    <w:p w14:paraId="44ACC40A" w14:textId="77777777" w:rsidR="0031495B" w:rsidRDefault="0031495B" w:rsidP="00FB28F4">
      <w:pPr>
        <w:jc w:val="right"/>
        <w:rPr>
          <w:rFonts w:ascii="Times New Roman" w:hAnsi="Times New Roman" w:cs="Times New Roman"/>
        </w:rPr>
      </w:pPr>
    </w:p>
    <w:p w14:paraId="7C63F7A7" w14:textId="32E97C77" w:rsidR="00FB28F4" w:rsidRPr="004116F0" w:rsidRDefault="00FB28F4" w:rsidP="00FB28F4">
      <w:pPr>
        <w:jc w:val="right"/>
        <w:rPr>
          <w:rFonts w:ascii="Times New Roman" w:hAnsi="Times New Roman" w:cs="Times New Roman"/>
        </w:rPr>
      </w:pPr>
      <w:r w:rsidRPr="004116F0">
        <w:rPr>
          <w:rFonts w:ascii="Times New Roman" w:hAnsi="Times New Roman" w:cs="Times New Roman"/>
        </w:rPr>
        <w:tab/>
        <w:t xml:space="preserve"> </w:t>
      </w:r>
    </w:p>
    <w:p w14:paraId="2220B0CA" w14:textId="1EC21D58" w:rsidR="00FB28F4" w:rsidRDefault="00FB28F4" w:rsidP="00FB28F4">
      <w:pPr>
        <w:jc w:val="center"/>
        <w:rPr>
          <w:rFonts w:ascii="Times New Roman" w:hAnsi="Times New Roman" w:cs="Times New Roman"/>
          <w:b/>
          <w:sz w:val="32"/>
          <w:szCs w:val="32"/>
        </w:rPr>
      </w:pPr>
      <w:r w:rsidRPr="004116F0">
        <w:rPr>
          <w:rFonts w:ascii="Times New Roman" w:hAnsi="Times New Roman" w:cs="Times New Roman"/>
          <w:b/>
          <w:sz w:val="32"/>
          <w:szCs w:val="32"/>
        </w:rPr>
        <w:t>Tallinn 20</w:t>
      </w:r>
      <w:r w:rsidR="0031495B">
        <w:rPr>
          <w:rFonts w:ascii="Times New Roman" w:hAnsi="Times New Roman" w:cs="Times New Roman"/>
          <w:b/>
          <w:sz w:val="32"/>
          <w:szCs w:val="32"/>
        </w:rPr>
        <w:t>2</w:t>
      </w:r>
      <w:r w:rsidR="00C45391">
        <w:rPr>
          <w:rFonts w:ascii="Times New Roman" w:hAnsi="Times New Roman" w:cs="Times New Roman"/>
          <w:b/>
          <w:sz w:val="32"/>
          <w:szCs w:val="32"/>
        </w:rPr>
        <w:t>4</w:t>
      </w:r>
    </w:p>
    <w:sdt>
      <w:sdtPr>
        <w:rPr>
          <w:rFonts w:asciiTheme="minorHAnsi" w:eastAsiaTheme="minorHAnsi" w:hAnsiTheme="minorHAnsi" w:cstheme="minorBidi"/>
          <w:color w:val="auto"/>
          <w:sz w:val="22"/>
          <w:szCs w:val="22"/>
          <w:lang w:eastAsia="en-US"/>
        </w:rPr>
        <w:id w:val="-400595872"/>
        <w:docPartObj>
          <w:docPartGallery w:val="Table of Contents"/>
          <w:docPartUnique/>
        </w:docPartObj>
      </w:sdtPr>
      <w:sdtEndPr>
        <w:rPr>
          <w:b/>
          <w:bCs/>
        </w:rPr>
      </w:sdtEndPr>
      <w:sdtContent>
        <w:p w14:paraId="39A0D918" w14:textId="0AEAFD9E" w:rsidR="000B7379" w:rsidRPr="00DD2933" w:rsidRDefault="000B7379" w:rsidP="00002C54">
          <w:pPr>
            <w:pStyle w:val="Sisukorrapealkiri"/>
            <w:numPr>
              <w:ilvl w:val="0"/>
              <w:numId w:val="0"/>
            </w:numPr>
            <w:ind w:left="432" w:hanging="432"/>
            <w:rPr>
              <w:rStyle w:val="Pealkiri1Mrk"/>
              <w:rFonts w:cs="Times New Roman"/>
            </w:rPr>
          </w:pPr>
          <w:r w:rsidRPr="00DD2933">
            <w:rPr>
              <w:rStyle w:val="Pealkiri1Mrk"/>
              <w:rFonts w:cs="Times New Roman"/>
            </w:rPr>
            <w:t>Sisukord</w:t>
          </w:r>
        </w:p>
        <w:p w14:paraId="0EA0E771" w14:textId="2CA13430" w:rsidR="00E02DE6" w:rsidRDefault="000B7379">
          <w:pPr>
            <w:pStyle w:val="SK1"/>
            <w:tabs>
              <w:tab w:val="left" w:pos="440"/>
              <w:tab w:val="right" w:leader="dot" w:pos="9062"/>
            </w:tabs>
            <w:rPr>
              <w:rFonts w:eastAsiaTheme="minorEastAsia"/>
              <w:noProof/>
              <w:kern w:val="2"/>
              <w:sz w:val="24"/>
              <w:szCs w:val="24"/>
              <w:lang w:eastAsia="et-EE"/>
              <w14:ligatures w14:val="standardContextual"/>
            </w:rPr>
          </w:pPr>
          <w:r w:rsidRPr="00DD2933">
            <w:rPr>
              <w:rFonts w:ascii="Times New Roman" w:hAnsi="Times New Roman" w:cs="Times New Roman"/>
              <w:b/>
              <w:bCs/>
            </w:rPr>
            <w:fldChar w:fldCharType="begin"/>
          </w:r>
          <w:r w:rsidRPr="00DD2933">
            <w:rPr>
              <w:rFonts w:ascii="Times New Roman" w:hAnsi="Times New Roman" w:cs="Times New Roman"/>
              <w:b/>
              <w:bCs/>
            </w:rPr>
            <w:instrText xml:space="preserve"> TOC \o "1-3" \h \z \u </w:instrText>
          </w:r>
          <w:r w:rsidRPr="00DD2933">
            <w:rPr>
              <w:rFonts w:ascii="Times New Roman" w:hAnsi="Times New Roman" w:cs="Times New Roman"/>
              <w:b/>
              <w:bCs/>
            </w:rPr>
            <w:fldChar w:fldCharType="separate"/>
          </w:r>
          <w:hyperlink w:anchor="_Toc181183942" w:history="1">
            <w:r w:rsidR="00E02DE6" w:rsidRPr="009919A5">
              <w:rPr>
                <w:rStyle w:val="Hperlink"/>
                <w:noProof/>
              </w:rPr>
              <w:t>1.</w:t>
            </w:r>
            <w:r w:rsidR="00E02DE6">
              <w:rPr>
                <w:rFonts w:eastAsiaTheme="minorEastAsia"/>
                <w:noProof/>
                <w:kern w:val="2"/>
                <w:sz w:val="24"/>
                <w:szCs w:val="24"/>
                <w:lang w:eastAsia="et-EE"/>
                <w14:ligatures w14:val="standardContextual"/>
              </w:rPr>
              <w:tab/>
            </w:r>
            <w:r w:rsidR="00E02DE6" w:rsidRPr="009919A5">
              <w:rPr>
                <w:rStyle w:val="Hperlink"/>
                <w:noProof/>
              </w:rPr>
              <w:t>Üldosa</w:t>
            </w:r>
            <w:r w:rsidR="00E02DE6">
              <w:rPr>
                <w:noProof/>
                <w:webHidden/>
              </w:rPr>
              <w:tab/>
            </w:r>
            <w:r w:rsidR="00E02DE6">
              <w:rPr>
                <w:noProof/>
                <w:webHidden/>
              </w:rPr>
              <w:fldChar w:fldCharType="begin"/>
            </w:r>
            <w:r w:rsidR="00E02DE6">
              <w:rPr>
                <w:noProof/>
                <w:webHidden/>
              </w:rPr>
              <w:instrText xml:space="preserve"> PAGEREF _Toc181183942 \h </w:instrText>
            </w:r>
            <w:r w:rsidR="00E02DE6">
              <w:rPr>
                <w:noProof/>
                <w:webHidden/>
              </w:rPr>
            </w:r>
            <w:r w:rsidR="00E02DE6">
              <w:rPr>
                <w:noProof/>
                <w:webHidden/>
              </w:rPr>
              <w:fldChar w:fldCharType="separate"/>
            </w:r>
            <w:r w:rsidR="00CE465F">
              <w:rPr>
                <w:noProof/>
                <w:webHidden/>
              </w:rPr>
              <w:t>3</w:t>
            </w:r>
            <w:r w:rsidR="00E02DE6">
              <w:rPr>
                <w:noProof/>
                <w:webHidden/>
              </w:rPr>
              <w:fldChar w:fldCharType="end"/>
            </w:r>
          </w:hyperlink>
        </w:p>
        <w:p w14:paraId="4DDB8535" w14:textId="42C3E1D0" w:rsidR="00E02DE6" w:rsidRDefault="00E02DE6">
          <w:pPr>
            <w:pStyle w:val="SK2"/>
            <w:tabs>
              <w:tab w:val="left" w:pos="960"/>
              <w:tab w:val="right" w:leader="dot" w:pos="9062"/>
            </w:tabs>
            <w:rPr>
              <w:rFonts w:eastAsiaTheme="minorEastAsia"/>
              <w:noProof/>
              <w:kern w:val="2"/>
              <w:sz w:val="24"/>
              <w:szCs w:val="24"/>
              <w:lang w:eastAsia="et-EE"/>
              <w14:ligatures w14:val="standardContextual"/>
            </w:rPr>
          </w:pPr>
          <w:hyperlink w:anchor="_Toc181183943" w:history="1">
            <w:r w:rsidRPr="009919A5">
              <w:rPr>
                <w:rStyle w:val="Hperlink"/>
                <w:noProof/>
              </w:rPr>
              <w:t>1.1</w:t>
            </w:r>
            <w:r>
              <w:rPr>
                <w:rFonts w:eastAsiaTheme="minorEastAsia"/>
                <w:noProof/>
                <w:kern w:val="2"/>
                <w:sz w:val="24"/>
                <w:szCs w:val="24"/>
                <w:lang w:eastAsia="et-EE"/>
                <w14:ligatures w14:val="standardContextual"/>
              </w:rPr>
              <w:tab/>
            </w:r>
            <w:r w:rsidRPr="009919A5">
              <w:rPr>
                <w:rStyle w:val="Hperlink"/>
                <w:noProof/>
              </w:rPr>
              <w:t>Lähtematerjalid</w:t>
            </w:r>
            <w:r>
              <w:rPr>
                <w:noProof/>
                <w:webHidden/>
              </w:rPr>
              <w:tab/>
            </w:r>
            <w:r>
              <w:rPr>
                <w:noProof/>
                <w:webHidden/>
              </w:rPr>
              <w:fldChar w:fldCharType="begin"/>
            </w:r>
            <w:r>
              <w:rPr>
                <w:noProof/>
                <w:webHidden/>
              </w:rPr>
              <w:instrText xml:space="preserve"> PAGEREF _Toc181183943 \h </w:instrText>
            </w:r>
            <w:r>
              <w:rPr>
                <w:noProof/>
                <w:webHidden/>
              </w:rPr>
            </w:r>
            <w:r>
              <w:rPr>
                <w:noProof/>
                <w:webHidden/>
              </w:rPr>
              <w:fldChar w:fldCharType="separate"/>
            </w:r>
            <w:r w:rsidR="00CE465F">
              <w:rPr>
                <w:noProof/>
                <w:webHidden/>
              </w:rPr>
              <w:t>4</w:t>
            </w:r>
            <w:r>
              <w:rPr>
                <w:noProof/>
                <w:webHidden/>
              </w:rPr>
              <w:fldChar w:fldCharType="end"/>
            </w:r>
          </w:hyperlink>
        </w:p>
        <w:p w14:paraId="79923411" w14:textId="6AFFF83E" w:rsidR="00E02DE6" w:rsidRDefault="00E02DE6">
          <w:pPr>
            <w:pStyle w:val="SK2"/>
            <w:tabs>
              <w:tab w:val="left" w:pos="960"/>
              <w:tab w:val="right" w:leader="dot" w:pos="9062"/>
            </w:tabs>
            <w:rPr>
              <w:rFonts w:eastAsiaTheme="minorEastAsia"/>
              <w:noProof/>
              <w:kern w:val="2"/>
              <w:sz w:val="24"/>
              <w:szCs w:val="24"/>
              <w:lang w:eastAsia="et-EE"/>
              <w14:ligatures w14:val="standardContextual"/>
            </w:rPr>
          </w:pPr>
          <w:hyperlink w:anchor="_Toc181183944" w:history="1">
            <w:r w:rsidRPr="009919A5">
              <w:rPr>
                <w:rStyle w:val="Hperlink"/>
                <w:noProof/>
              </w:rPr>
              <w:t>1.2</w:t>
            </w:r>
            <w:r>
              <w:rPr>
                <w:rFonts w:eastAsiaTheme="minorEastAsia"/>
                <w:noProof/>
                <w:kern w:val="2"/>
                <w:sz w:val="24"/>
                <w:szCs w:val="24"/>
                <w:lang w:eastAsia="et-EE"/>
                <w14:ligatures w14:val="standardContextual"/>
              </w:rPr>
              <w:tab/>
            </w:r>
            <w:r w:rsidRPr="009919A5">
              <w:rPr>
                <w:rStyle w:val="Hperlink"/>
                <w:noProof/>
              </w:rPr>
              <w:t>Uuringud</w:t>
            </w:r>
            <w:r>
              <w:rPr>
                <w:noProof/>
                <w:webHidden/>
              </w:rPr>
              <w:tab/>
            </w:r>
            <w:r>
              <w:rPr>
                <w:noProof/>
                <w:webHidden/>
              </w:rPr>
              <w:fldChar w:fldCharType="begin"/>
            </w:r>
            <w:r>
              <w:rPr>
                <w:noProof/>
                <w:webHidden/>
              </w:rPr>
              <w:instrText xml:space="preserve"> PAGEREF _Toc181183944 \h </w:instrText>
            </w:r>
            <w:r>
              <w:rPr>
                <w:noProof/>
                <w:webHidden/>
              </w:rPr>
            </w:r>
            <w:r>
              <w:rPr>
                <w:noProof/>
                <w:webHidden/>
              </w:rPr>
              <w:fldChar w:fldCharType="separate"/>
            </w:r>
            <w:r w:rsidR="00CE465F">
              <w:rPr>
                <w:noProof/>
                <w:webHidden/>
              </w:rPr>
              <w:t>4</w:t>
            </w:r>
            <w:r>
              <w:rPr>
                <w:noProof/>
                <w:webHidden/>
              </w:rPr>
              <w:fldChar w:fldCharType="end"/>
            </w:r>
          </w:hyperlink>
        </w:p>
        <w:p w14:paraId="78E46D01" w14:textId="44276426" w:rsidR="00E02DE6" w:rsidRDefault="00E02DE6">
          <w:pPr>
            <w:pStyle w:val="SK1"/>
            <w:tabs>
              <w:tab w:val="left" w:pos="440"/>
              <w:tab w:val="right" w:leader="dot" w:pos="9062"/>
            </w:tabs>
            <w:rPr>
              <w:rFonts w:eastAsiaTheme="minorEastAsia"/>
              <w:noProof/>
              <w:kern w:val="2"/>
              <w:sz w:val="24"/>
              <w:szCs w:val="24"/>
              <w:lang w:eastAsia="et-EE"/>
              <w14:ligatures w14:val="standardContextual"/>
            </w:rPr>
          </w:pPr>
          <w:hyperlink w:anchor="_Toc181183945" w:history="1">
            <w:r w:rsidRPr="009919A5">
              <w:rPr>
                <w:rStyle w:val="Hperlink"/>
                <w:noProof/>
              </w:rPr>
              <w:t>2.</w:t>
            </w:r>
            <w:r>
              <w:rPr>
                <w:rFonts w:eastAsiaTheme="minorEastAsia"/>
                <w:noProof/>
                <w:kern w:val="2"/>
                <w:sz w:val="24"/>
                <w:szCs w:val="24"/>
                <w:lang w:eastAsia="et-EE"/>
                <w14:ligatures w14:val="standardContextual"/>
              </w:rPr>
              <w:tab/>
            </w:r>
            <w:r w:rsidRPr="009919A5">
              <w:rPr>
                <w:rStyle w:val="Hperlink"/>
                <w:noProof/>
              </w:rPr>
              <w:t>Olemasoleva olukorra kirjeldus</w:t>
            </w:r>
            <w:r>
              <w:rPr>
                <w:noProof/>
                <w:webHidden/>
              </w:rPr>
              <w:tab/>
            </w:r>
            <w:r>
              <w:rPr>
                <w:noProof/>
                <w:webHidden/>
              </w:rPr>
              <w:fldChar w:fldCharType="begin"/>
            </w:r>
            <w:r>
              <w:rPr>
                <w:noProof/>
                <w:webHidden/>
              </w:rPr>
              <w:instrText xml:space="preserve"> PAGEREF _Toc181183945 \h </w:instrText>
            </w:r>
            <w:r>
              <w:rPr>
                <w:noProof/>
                <w:webHidden/>
              </w:rPr>
            </w:r>
            <w:r>
              <w:rPr>
                <w:noProof/>
                <w:webHidden/>
              </w:rPr>
              <w:fldChar w:fldCharType="separate"/>
            </w:r>
            <w:r w:rsidR="00CE465F">
              <w:rPr>
                <w:noProof/>
                <w:webHidden/>
              </w:rPr>
              <w:t>5</w:t>
            </w:r>
            <w:r>
              <w:rPr>
                <w:noProof/>
                <w:webHidden/>
              </w:rPr>
              <w:fldChar w:fldCharType="end"/>
            </w:r>
          </w:hyperlink>
        </w:p>
        <w:p w14:paraId="6E36B0E1" w14:textId="641A9C10" w:rsidR="00E02DE6" w:rsidRDefault="00E02DE6">
          <w:pPr>
            <w:pStyle w:val="SK2"/>
            <w:tabs>
              <w:tab w:val="left" w:pos="960"/>
              <w:tab w:val="right" w:leader="dot" w:pos="9062"/>
            </w:tabs>
            <w:rPr>
              <w:rFonts w:eastAsiaTheme="minorEastAsia"/>
              <w:noProof/>
              <w:kern w:val="2"/>
              <w:sz w:val="24"/>
              <w:szCs w:val="24"/>
              <w:lang w:eastAsia="et-EE"/>
              <w14:ligatures w14:val="standardContextual"/>
            </w:rPr>
          </w:pPr>
          <w:hyperlink w:anchor="_Toc181183946" w:history="1">
            <w:r w:rsidRPr="009919A5">
              <w:rPr>
                <w:rStyle w:val="Hperlink"/>
                <w:noProof/>
              </w:rPr>
              <w:t>2.1</w:t>
            </w:r>
            <w:r>
              <w:rPr>
                <w:rFonts w:eastAsiaTheme="minorEastAsia"/>
                <w:noProof/>
                <w:kern w:val="2"/>
                <w:sz w:val="24"/>
                <w:szCs w:val="24"/>
                <w:lang w:eastAsia="et-EE"/>
                <w14:ligatures w14:val="standardContextual"/>
              </w:rPr>
              <w:tab/>
            </w:r>
            <w:r w:rsidRPr="009919A5">
              <w:rPr>
                <w:rStyle w:val="Hperlink"/>
                <w:noProof/>
              </w:rPr>
              <w:t>Uuringu tulemuste kokkuvõte</w:t>
            </w:r>
            <w:r>
              <w:rPr>
                <w:noProof/>
                <w:webHidden/>
              </w:rPr>
              <w:tab/>
            </w:r>
            <w:r>
              <w:rPr>
                <w:noProof/>
                <w:webHidden/>
              </w:rPr>
              <w:fldChar w:fldCharType="begin"/>
            </w:r>
            <w:r>
              <w:rPr>
                <w:noProof/>
                <w:webHidden/>
              </w:rPr>
              <w:instrText xml:space="preserve"> PAGEREF _Toc181183946 \h </w:instrText>
            </w:r>
            <w:r>
              <w:rPr>
                <w:noProof/>
                <w:webHidden/>
              </w:rPr>
            </w:r>
            <w:r>
              <w:rPr>
                <w:noProof/>
                <w:webHidden/>
              </w:rPr>
              <w:fldChar w:fldCharType="separate"/>
            </w:r>
            <w:r w:rsidR="00CE465F">
              <w:rPr>
                <w:noProof/>
                <w:webHidden/>
              </w:rPr>
              <w:t>5</w:t>
            </w:r>
            <w:r>
              <w:rPr>
                <w:noProof/>
                <w:webHidden/>
              </w:rPr>
              <w:fldChar w:fldCharType="end"/>
            </w:r>
          </w:hyperlink>
        </w:p>
        <w:p w14:paraId="432C88C5" w14:textId="5605ECBC" w:rsidR="00E02DE6" w:rsidRDefault="00E02DE6">
          <w:pPr>
            <w:pStyle w:val="SK3"/>
            <w:tabs>
              <w:tab w:val="left" w:pos="1200"/>
              <w:tab w:val="right" w:leader="dot" w:pos="9062"/>
            </w:tabs>
            <w:rPr>
              <w:rFonts w:eastAsiaTheme="minorEastAsia"/>
              <w:noProof/>
              <w:kern w:val="2"/>
              <w:sz w:val="24"/>
              <w:szCs w:val="24"/>
              <w:lang w:eastAsia="et-EE"/>
              <w14:ligatures w14:val="standardContextual"/>
            </w:rPr>
          </w:pPr>
          <w:hyperlink w:anchor="_Toc181183947" w:history="1">
            <w:r w:rsidRPr="009919A5">
              <w:rPr>
                <w:rStyle w:val="Hperlink"/>
                <w:noProof/>
                <w:lang w:eastAsia="ja-JP"/>
              </w:rPr>
              <w:t>2.1.1</w:t>
            </w:r>
            <w:r>
              <w:rPr>
                <w:rFonts w:eastAsiaTheme="minorEastAsia"/>
                <w:noProof/>
                <w:kern w:val="2"/>
                <w:sz w:val="24"/>
                <w:szCs w:val="24"/>
                <w:lang w:eastAsia="et-EE"/>
                <w14:ligatures w14:val="standardContextual"/>
              </w:rPr>
              <w:tab/>
            </w:r>
            <w:r w:rsidRPr="009919A5">
              <w:rPr>
                <w:rStyle w:val="Hperlink"/>
                <w:noProof/>
                <w:lang w:eastAsia="ja-JP"/>
              </w:rPr>
              <w:t>Geodeesia</w:t>
            </w:r>
            <w:r>
              <w:rPr>
                <w:noProof/>
                <w:webHidden/>
              </w:rPr>
              <w:tab/>
            </w:r>
            <w:r>
              <w:rPr>
                <w:noProof/>
                <w:webHidden/>
              </w:rPr>
              <w:fldChar w:fldCharType="begin"/>
            </w:r>
            <w:r>
              <w:rPr>
                <w:noProof/>
                <w:webHidden/>
              </w:rPr>
              <w:instrText xml:space="preserve"> PAGEREF _Toc181183947 \h </w:instrText>
            </w:r>
            <w:r>
              <w:rPr>
                <w:noProof/>
                <w:webHidden/>
              </w:rPr>
            </w:r>
            <w:r>
              <w:rPr>
                <w:noProof/>
                <w:webHidden/>
              </w:rPr>
              <w:fldChar w:fldCharType="separate"/>
            </w:r>
            <w:r w:rsidR="00CE465F">
              <w:rPr>
                <w:noProof/>
                <w:webHidden/>
              </w:rPr>
              <w:t>5</w:t>
            </w:r>
            <w:r>
              <w:rPr>
                <w:noProof/>
                <w:webHidden/>
              </w:rPr>
              <w:fldChar w:fldCharType="end"/>
            </w:r>
          </w:hyperlink>
        </w:p>
        <w:p w14:paraId="1E87D019" w14:textId="0EC7FE7E" w:rsidR="00E02DE6" w:rsidRDefault="00E02DE6">
          <w:pPr>
            <w:pStyle w:val="SK1"/>
            <w:tabs>
              <w:tab w:val="left" w:pos="440"/>
              <w:tab w:val="right" w:leader="dot" w:pos="9062"/>
            </w:tabs>
            <w:rPr>
              <w:rFonts w:eastAsiaTheme="minorEastAsia"/>
              <w:noProof/>
              <w:kern w:val="2"/>
              <w:sz w:val="24"/>
              <w:szCs w:val="24"/>
              <w:lang w:eastAsia="et-EE"/>
              <w14:ligatures w14:val="standardContextual"/>
            </w:rPr>
          </w:pPr>
          <w:hyperlink w:anchor="_Toc181183948" w:history="1">
            <w:r w:rsidRPr="009919A5">
              <w:rPr>
                <w:rStyle w:val="Hperlink"/>
                <w:noProof/>
              </w:rPr>
              <w:t>3.</w:t>
            </w:r>
            <w:r>
              <w:rPr>
                <w:rFonts w:eastAsiaTheme="minorEastAsia"/>
                <w:noProof/>
                <w:kern w:val="2"/>
                <w:sz w:val="24"/>
                <w:szCs w:val="24"/>
                <w:lang w:eastAsia="et-EE"/>
                <w14:ligatures w14:val="standardContextual"/>
              </w:rPr>
              <w:tab/>
            </w:r>
            <w:r w:rsidRPr="009919A5">
              <w:rPr>
                <w:rStyle w:val="Hperlink"/>
                <w:noProof/>
              </w:rPr>
              <w:t>Projektlahendus</w:t>
            </w:r>
            <w:r>
              <w:rPr>
                <w:noProof/>
                <w:webHidden/>
              </w:rPr>
              <w:tab/>
            </w:r>
            <w:r>
              <w:rPr>
                <w:noProof/>
                <w:webHidden/>
              </w:rPr>
              <w:fldChar w:fldCharType="begin"/>
            </w:r>
            <w:r>
              <w:rPr>
                <w:noProof/>
                <w:webHidden/>
              </w:rPr>
              <w:instrText xml:space="preserve"> PAGEREF _Toc181183948 \h </w:instrText>
            </w:r>
            <w:r>
              <w:rPr>
                <w:noProof/>
                <w:webHidden/>
              </w:rPr>
            </w:r>
            <w:r>
              <w:rPr>
                <w:noProof/>
                <w:webHidden/>
              </w:rPr>
              <w:fldChar w:fldCharType="separate"/>
            </w:r>
            <w:r w:rsidR="00CE465F">
              <w:rPr>
                <w:noProof/>
                <w:webHidden/>
              </w:rPr>
              <w:t>5</w:t>
            </w:r>
            <w:r>
              <w:rPr>
                <w:noProof/>
                <w:webHidden/>
              </w:rPr>
              <w:fldChar w:fldCharType="end"/>
            </w:r>
          </w:hyperlink>
        </w:p>
        <w:p w14:paraId="5B472373" w14:textId="69D530F0" w:rsidR="00E02DE6" w:rsidRDefault="00E02DE6">
          <w:pPr>
            <w:pStyle w:val="SK2"/>
            <w:tabs>
              <w:tab w:val="left" w:pos="960"/>
              <w:tab w:val="right" w:leader="dot" w:pos="9062"/>
            </w:tabs>
            <w:rPr>
              <w:rFonts w:eastAsiaTheme="minorEastAsia"/>
              <w:noProof/>
              <w:kern w:val="2"/>
              <w:sz w:val="24"/>
              <w:szCs w:val="24"/>
              <w:lang w:eastAsia="et-EE"/>
              <w14:ligatures w14:val="standardContextual"/>
            </w:rPr>
          </w:pPr>
          <w:hyperlink w:anchor="_Toc181183949" w:history="1">
            <w:r w:rsidRPr="009919A5">
              <w:rPr>
                <w:rStyle w:val="Hperlink"/>
                <w:noProof/>
              </w:rPr>
              <w:t>3.1</w:t>
            </w:r>
            <w:r>
              <w:rPr>
                <w:rFonts w:eastAsiaTheme="minorEastAsia"/>
                <w:noProof/>
                <w:kern w:val="2"/>
                <w:sz w:val="24"/>
                <w:szCs w:val="24"/>
                <w:lang w:eastAsia="et-EE"/>
                <w14:ligatures w14:val="standardContextual"/>
              </w:rPr>
              <w:tab/>
            </w:r>
            <w:r w:rsidRPr="009919A5">
              <w:rPr>
                <w:rStyle w:val="Hperlink"/>
                <w:noProof/>
              </w:rPr>
              <w:t>Plaanilahendus</w:t>
            </w:r>
            <w:r>
              <w:rPr>
                <w:noProof/>
                <w:webHidden/>
              </w:rPr>
              <w:tab/>
            </w:r>
            <w:r>
              <w:rPr>
                <w:noProof/>
                <w:webHidden/>
              </w:rPr>
              <w:fldChar w:fldCharType="begin"/>
            </w:r>
            <w:r>
              <w:rPr>
                <w:noProof/>
                <w:webHidden/>
              </w:rPr>
              <w:instrText xml:space="preserve"> PAGEREF _Toc181183949 \h </w:instrText>
            </w:r>
            <w:r>
              <w:rPr>
                <w:noProof/>
                <w:webHidden/>
              </w:rPr>
            </w:r>
            <w:r>
              <w:rPr>
                <w:noProof/>
                <w:webHidden/>
              </w:rPr>
              <w:fldChar w:fldCharType="separate"/>
            </w:r>
            <w:r w:rsidR="00CE465F">
              <w:rPr>
                <w:noProof/>
                <w:webHidden/>
              </w:rPr>
              <w:t>5</w:t>
            </w:r>
            <w:r>
              <w:rPr>
                <w:noProof/>
                <w:webHidden/>
              </w:rPr>
              <w:fldChar w:fldCharType="end"/>
            </w:r>
          </w:hyperlink>
        </w:p>
        <w:p w14:paraId="5327E0D9" w14:textId="08B66ECE" w:rsidR="00E02DE6" w:rsidRDefault="00E02DE6">
          <w:pPr>
            <w:pStyle w:val="SK2"/>
            <w:tabs>
              <w:tab w:val="left" w:pos="960"/>
              <w:tab w:val="right" w:leader="dot" w:pos="9062"/>
            </w:tabs>
            <w:rPr>
              <w:rFonts w:eastAsiaTheme="minorEastAsia"/>
              <w:noProof/>
              <w:kern w:val="2"/>
              <w:sz w:val="24"/>
              <w:szCs w:val="24"/>
              <w:lang w:eastAsia="et-EE"/>
              <w14:ligatures w14:val="standardContextual"/>
            </w:rPr>
          </w:pPr>
          <w:hyperlink w:anchor="_Toc181183950" w:history="1">
            <w:r w:rsidRPr="009919A5">
              <w:rPr>
                <w:rStyle w:val="Hperlink"/>
                <w:noProof/>
              </w:rPr>
              <w:t>3.2</w:t>
            </w:r>
            <w:r>
              <w:rPr>
                <w:rFonts w:eastAsiaTheme="minorEastAsia"/>
                <w:noProof/>
                <w:kern w:val="2"/>
                <w:sz w:val="24"/>
                <w:szCs w:val="24"/>
                <w:lang w:eastAsia="et-EE"/>
                <w14:ligatures w14:val="standardContextual"/>
              </w:rPr>
              <w:tab/>
            </w:r>
            <w:r w:rsidRPr="009919A5">
              <w:rPr>
                <w:rStyle w:val="Hperlink"/>
                <w:noProof/>
              </w:rPr>
              <w:t>Vertikaalplaneering</w:t>
            </w:r>
            <w:r>
              <w:rPr>
                <w:noProof/>
                <w:webHidden/>
              </w:rPr>
              <w:tab/>
            </w:r>
            <w:r>
              <w:rPr>
                <w:noProof/>
                <w:webHidden/>
              </w:rPr>
              <w:fldChar w:fldCharType="begin"/>
            </w:r>
            <w:r>
              <w:rPr>
                <w:noProof/>
                <w:webHidden/>
              </w:rPr>
              <w:instrText xml:space="preserve"> PAGEREF _Toc181183950 \h </w:instrText>
            </w:r>
            <w:r>
              <w:rPr>
                <w:noProof/>
                <w:webHidden/>
              </w:rPr>
            </w:r>
            <w:r>
              <w:rPr>
                <w:noProof/>
                <w:webHidden/>
              </w:rPr>
              <w:fldChar w:fldCharType="separate"/>
            </w:r>
            <w:r w:rsidR="00CE465F">
              <w:rPr>
                <w:noProof/>
                <w:webHidden/>
              </w:rPr>
              <w:t>6</w:t>
            </w:r>
            <w:r>
              <w:rPr>
                <w:noProof/>
                <w:webHidden/>
              </w:rPr>
              <w:fldChar w:fldCharType="end"/>
            </w:r>
          </w:hyperlink>
        </w:p>
        <w:p w14:paraId="3BE9B827" w14:textId="082E0C35" w:rsidR="00E02DE6" w:rsidRDefault="00E02DE6">
          <w:pPr>
            <w:pStyle w:val="SK2"/>
            <w:tabs>
              <w:tab w:val="left" w:pos="960"/>
              <w:tab w:val="right" w:leader="dot" w:pos="9062"/>
            </w:tabs>
            <w:rPr>
              <w:rFonts w:eastAsiaTheme="minorEastAsia"/>
              <w:noProof/>
              <w:kern w:val="2"/>
              <w:sz w:val="24"/>
              <w:szCs w:val="24"/>
              <w:lang w:eastAsia="et-EE"/>
              <w14:ligatures w14:val="standardContextual"/>
            </w:rPr>
          </w:pPr>
          <w:hyperlink w:anchor="_Toc181183951" w:history="1">
            <w:r w:rsidRPr="009919A5">
              <w:rPr>
                <w:rStyle w:val="Hperlink"/>
                <w:noProof/>
              </w:rPr>
              <w:t>3.3</w:t>
            </w:r>
            <w:r>
              <w:rPr>
                <w:rFonts w:eastAsiaTheme="minorEastAsia"/>
                <w:noProof/>
                <w:kern w:val="2"/>
                <w:sz w:val="24"/>
                <w:szCs w:val="24"/>
                <w:lang w:eastAsia="et-EE"/>
                <w14:ligatures w14:val="standardContextual"/>
              </w:rPr>
              <w:tab/>
            </w:r>
            <w:r w:rsidRPr="009919A5">
              <w:rPr>
                <w:rStyle w:val="Hperlink"/>
                <w:noProof/>
              </w:rPr>
              <w:t>Muldkeha ja katend</w:t>
            </w:r>
            <w:r>
              <w:rPr>
                <w:noProof/>
                <w:webHidden/>
              </w:rPr>
              <w:tab/>
            </w:r>
            <w:r>
              <w:rPr>
                <w:noProof/>
                <w:webHidden/>
              </w:rPr>
              <w:fldChar w:fldCharType="begin"/>
            </w:r>
            <w:r>
              <w:rPr>
                <w:noProof/>
                <w:webHidden/>
              </w:rPr>
              <w:instrText xml:space="preserve"> PAGEREF _Toc181183951 \h </w:instrText>
            </w:r>
            <w:r>
              <w:rPr>
                <w:noProof/>
                <w:webHidden/>
              </w:rPr>
            </w:r>
            <w:r>
              <w:rPr>
                <w:noProof/>
                <w:webHidden/>
              </w:rPr>
              <w:fldChar w:fldCharType="separate"/>
            </w:r>
            <w:r w:rsidR="00CE465F">
              <w:rPr>
                <w:noProof/>
                <w:webHidden/>
              </w:rPr>
              <w:t>6</w:t>
            </w:r>
            <w:r>
              <w:rPr>
                <w:noProof/>
                <w:webHidden/>
              </w:rPr>
              <w:fldChar w:fldCharType="end"/>
            </w:r>
          </w:hyperlink>
        </w:p>
        <w:p w14:paraId="104A8969" w14:textId="5FFB6380" w:rsidR="00E02DE6" w:rsidRDefault="00E02DE6">
          <w:pPr>
            <w:pStyle w:val="SK3"/>
            <w:tabs>
              <w:tab w:val="left" w:pos="1200"/>
              <w:tab w:val="right" w:leader="dot" w:pos="9062"/>
            </w:tabs>
            <w:rPr>
              <w:rFonts w:eastAsiaTheme="minorEastAsia"/>
              <w:noProof/>
              <w:kern w:val="2"/>
              <w:sz w:val="24"/>
              <w:szCs w:val="24"/>
              <w:lang w:eastAsia="et-EE"/>
              <w14:ligatures w14:val="standardContextual"/>
            </w:rPr>
          </w:pPr>
          <w:hyperlink w:anchor="_Toc181183952" w:history="1">
            <w:r w:rsidRPr="009919A5">
              <w:rPr>
                <w:rStyle w:val="Hperlink"/>
                <w:rFonts w:cs="Times New Roman"/>
                <w:noProof/>
              </w:rPr>
              <w:t>3.3.1</w:t>
            </w:r>
            <w:r>
              <w:rPr>
                <w:rFonts w:eastAsiaTheme="minorEastAsia"/>
                <w:noProof/>
                <w:kern w:val="2"/>
                <w:sz w:val="24"/>
                <w:szCs w:val="24"/>
                <w:lang w:eastAsia="et-EE"/>
                <w14:ligatures w14:val="standardContextual"/>
              </w:rPr>
              <w:tab/>
            </w:r>
            <w:r w:rsidRPr="009919A5">
              <w:rPr>
                <w:rStyle w:val="Hperlink"/>
                <w:rFonts w:cs="Times New Roman"/>
                <w:noProof/>
              </w:rPr>
              <w:t>Koormusklassi valik</w:t>
            </w:r>
            <w:r>
              <w:rPr>
                <w:noProof/>
                <w:webHidden/>
              </w:rPr>
              <w:tab/>
            </w:r>
            <w:r>
              <w:rPr>
                <w:noProof/>
                <w:webHidden/>
              </w:rPr>
              <w:fldChar w:fldCharType="begin"/>
            </w:r>
            <w:r>
              <w:rPr>
                <w:noProof/>
                <w:webHidden/>
              </w:rPr>
              <w:instrText xml:space="preserve"> PAGEREF _Toc181183952 \h </w:instrText>
            </w:r>
            <w:r>
              <w:rPr>
                <w:noProof/>
                <w:webHidden/>
              </w:rPr>
            </w:r>
            <w:r>
              <w:rPr>
                <w:noProof/>
                <w:webHidden/>
              </w:rPr>
              <w:fldChar w:fldCharType="separate"/>
            </w:r>
            <w:r w:rsidR="00CE465F">
              <w:rPr>
                <w:noProof/>
                <w:webHidden/>
              </w:rPr>
              <w:t>6</w:t>
            </w:r>
            <w:r>
              <w:rPr>
                <w:noProof/>
                <w:webHidden/>
              </w:rPr>
              <w:fldChar w:fldCharType="end"/>
            </w:r>
          </w:hyperlink>
        </w:p>
        <w:p w14:paraId="16864170" w14:textId="0D66849A" w:rsidR="00E02DE6" w:rsidRDefault="00E02DE6">
          <w:pPr>
            <w:pStyle w:val="SK3"/>
            <w:tabs>
              <w:tab w:val="left" w:pos="1200"/>
              <w:tab w:val="right" w:leader="dot" w:pos="9062"/>
            </w:tabs>
            <w:rPr>
              <w:rFonts w:eastAsiaTheme="minorEastAsia"/>
              <w:noProof/>
              <w:kern w:val="2"/>
              <w:sz w:val="24"/>
              <w:szCs w:val="24"/>
              <w:lang w:eastAsia="et-EE"/>
              <w14:ligatures w14:val="standardContextual"/>
            </w:rPr>
          </w:pPr>
          <w:hyperlink w:anchor="_Toc181183953" w:history="1">
            <w:r w:rsidRPr="009919A5">
              <w:rPr>
                <w:rStyle w:val="Hperlink"/>
                <w:noProof/>
              </w:rPr>
              <w:t>3.3.2</w:t>
            </w:r>
            <w:r>
              <w:rPr>
                <w:rFonts w:eastAsiaTheme="minorEastAsia"/>
                <w:noProof/>
                <w:kern w:val="2"/>
                <w:sz w:val="24"/>
                <w:szCs w:val="24"/>
                <w:lang w:eastAsia="et-EE"/>
                <w14:ligatures w14:val="standardContextual"/>
              </w:rPr>
              <w:tab/>
            </w:r>
            <w:r w:rsidRPr="009919A5">
              <w:rPr>
                <w:rStyle w:val="Hperlink"/>
                <w:noProof/>
              </w:rPr>
              <w:t>Muldkeha</w:t>
            </w:r>
            <w:r>
              <w:rPr>
                <w:noProof/>
                <w:webHidden/>
              </w:rPr>
              <w:tab/>
            </w:r>
            <w:r>
              <w:rPr>
                <w:noProof/>
                <w:webHidden/>
              </w:rPr>
              <w:fldChar w:fldCharType="begin"/>
            </w:r>
            <w:r>
              <w:rPr>
                <w:noProof/>
                <w:webHidden/>
              </w:rPr>
              <w:instrText xml:space="preserve"> PAGEREF _Toc181183953 \h </w:instrText>
            </w:r>
            <w:r>
              <w:rPr>
                <w:noProof/>
                <w:webHidden/>
              </w:rPr>
            </w:r>
            <w:r>
              <w:rPr>
                <w:noProof/>
                <w:webHidden/>
              </w:rPr>
              <w:fldChar w:fldCharType="separate"/>
            </w:r>
            <w:r w:rsidR="00CE465F">
              <w:rPr>
                <w:noProof/>
                <w:webHidden/>
              </w:rPr>
              <w:t>6</w:t>
            </w:r>
            <w:r>
              <w:rPr>
                <w:noProof/>
                <w:webHidden/>
              </w:rPr>
              <w:fldChar w:fldCharType="end"/>
            </w:r>
          </w:hyperlink>
        </w:p>
        <w:p w14:paraId="37891352" w14:textId="780AEABB" w:rsidR="00E02DE6" w:rsidRDefault="00E02DE6">
          <w:pPr>
            <w:pStyle w:val="SK3"/>
            <w:tabs>
              <w:tab w:val="left" w:pos="1200"/>
              <w:tab w:val="right" w:leader="dot" w:pos="9062"/>
            </w:tabs>
            <w:rPr>
              <w:rFonts w:eastAsiaTheme="minorEastAsia"/>
              <w:noProof/>
              <w:kern w:val="2"/>
              <w:sz w:val="24"/>
              <w:szCs w:val="24"/>
              <w:lang w:eastAsia="et-EE"/>
              <w14:ligatures w14:val="standardContextual"/>
            </w:rPr>
          </w:pPr>
          <w:hyperlink w:anchor="_Toc181183954" w:history="1">
            <w:r w:rsidRPr="009919A5">
              <w:rPr>
                <w:rStyle w:val="Hperlink"/>
                <w:noProof/>
              </w:rPr>
              <w:t>3.3.3</w:t>
            </w:r>
            <w:r>
              <w:rPr>
                <w:rFonts w:eastAsiaTheme="minorEastAsia"/>
                <w:noProof/>
                <w:kern w:val="2"/>
                <w:sz w:val="24"/>
                <w:szCs w:val="24"/>
                <w:lang w:eastAsia="et-EE"/>
                <w14:ligatures w14:val="standardContextual"/>
              </w:rPr>
              <w:tab/>
            </w:r>
            <w:r w:rsidRPr="009919A5">
              <w:rPr>
                <w:rStyle w:val="Hperlink"/>
                <w:noProof/>
              </w:rPr>
              <w:t>Katendid</w:t>
            </w:r>
            <w:r>
              <w:rPr>
                <w:noProof/>
                <w:webHidden/>
              </w:rPr>
              <w:tab/>
            </w:r>
            <w:r>
              <w:rPr>
                <w:noProof/>
                <w:webHidden/>
              </w:rPr>
              <w:fldChar w:fldCharType="begin"/>
            </w:r>
            <w:r>
              <w:rPr>
                <w:noProof/>
                <w:webHidden/>
              </w:rPr>
              <w:instrText xml:space="preserve"> PAGEREF _Toc181183954 \h </w:instrText>
            </w:r>
            <w:r>
              <w:rPr>
                <w:noProof/>
                <w:webHidden/>
              </w:rPr>
            </w:r>
            <w:r>
              <w:rPr>
                <w:noProof/>
                <w:webHidden/>
              </w:rPr>
              <w:fldChar w:fldCharType="separate"/>
            </w:r>
            <w:r w:rsidR="00CE465F">
              <w:rPr>
                <w:noProof/>
                <w:webHidden/>
              </w:rPr>
              <w:t>6</w:t>
            </w:r>
            <w:r>
              <w:rPr>
                <w:noProof/>
                <w:webHidden/>
              </w:rPr>
              <w:fldChar w:fldCharType="end"/>
            </w:r>
          </w:hyperlink>
        </w:p>
        <w:p w14:paraId="20B6FC05" w14:textId="736ACCE4" w:rsidR="00E02DE6" w:rsidRDefault="00E02DE6">
          <w:pPr>
            <w:pStyle w:val="SK3"/>
            <w:tabs>
              <w:tab w:val="left" w:pos="1200"/>
              <w:tab w:val="right" w:leader="dot" w:pos="9062"/>
            </w:tabs>
            <w:rPr>
              <w:rFonts w:eastAsiaTheme="minorEastAsia"/>
              <w:noProof/>
              <w:kern w:val="2"/>
              <w:sz w:val="24"/>
              <w:szCs w:val="24"/>
              <w:lang w:eastAsia="et-EE"/>
              <w14:ligatures w14:val="standardContextual"/>
            </w:rPr>
          </w:pPr>
          <w:hyperlink w:anchor="_Toc181183955" w:history="1">
            <w:r w:rsidRPr="009919A5">
              <w:rPr>
                <w:rStyle w:val="Hperlink"/>
                <w:noProof/>
              </w:rPr>
              <w:t>3.3.4</w:t>
            </w:r>
            <w:r>
              <w:rPr>
                <w:rFonts w:eastAsiaTheme="minorEastAsia"/>
                <w:noProof/>
                <w:kern w:val="2"/>
                <w:sz w:val="24"/>
                <w:szCs w:val="24"/>
                <w:lang w:eastAsia="et-EE"/>
                <w14:ligatures w14:val="standardContextual"/>
              </w:rPr>
              <w:tab/>
            </w:r>
            <w:r w:rsidRPr="009919A5">
              <w:rPr>
                <w:rStyle w:val="Hperlink"/>
                <w:noProof/>
              </w:rPr>
              <w:t>Nõuded materjalidele</w:t>
            </w:r>
            <w:r>
              <w:rPr>
                <w:noProof/>
                <w:webHidden/>
              </w:rPr>
              <w:tab/>
            </w:r>
            <w:r>
              <w:rPr>
                <w:noProof/>
                <w:webHidden/>
              </w:rPr>
              <w:fldChar w:fldCharType="begin"/>
            </w:r>
            <w:r>
              <w:rPr>
                <w:noProof/>
                <w:webHidden/>
              </w:rPr>
              <w:instrText xml:space="preserve"> PAGEREF _Toc181183955 \h </w:instrText>
            </w:r>
            <w:r>
              <w:rPr>
                <w:noProof/>
                <w:webHidden/>
              </w:rPr>
            </w:r>
            <w:r>
              <w:rPr>
                <w:noProof/>
                <w:webHidden/>
              </w:rPr>
              <w:fldChar w:fldCharType="separate"/>
            </w:r>
            <w:r w:rsidR="00CE465F">
              <w:rPr>
                <w:noProof/>
                <w:webHidden/>
              </w:rPr>
              <w:t>7</w:t>
            </w:r>
            <w:r>
              <w:rPr>
                <w:noProof/>
                <w:webHidden/>
              </w:rPr>
              <w:fldChar w:fldCharType="end"/>
            </w:r>
          </w:hyperlink>
        </w:p>
        <w:p w14:paraId="26EF0D61" w14:textId="27DAA624" w:rsidR="00E02DE6" w:rsidRDefault="00E02DE6">
          <w:pPr>
            <w:pStyle w:val="SK2"/>
            <w:tabs>
              <w:tab w:val="left" w:pos="960"/>
              <w:tab w:val="right" w:leader="dot" w:pos="9062"/>
            </w:tabs>
            <w:rPr>
              <w:rFonts w:eastAsiaTheme="minorEastAsia"/>
              <w:noProof/>
              <w:kern w:val="2"/>
              <w:sz w:val="24"/>
              <w:szCs w:val="24"/>
              <w:lang w:eastAsia="et-EE"/>
              <w14:ligatures w14:val="standardContextual"/>
            </w:rPr>
          </w:pPr>
          <w:hyperlink w:anchor="_Toc181183956" w:history="1">
            <w:r w:rsidRPr="009919A5">
              <w:rPr>
                <w:rStyle w:val="Hperlink"/>
                <w:noProof/>
              </w:rPr>
              <w:t>3.4</w:t>
            </w:r>
            <w:r>
              <w:rPr>
                <w:rFonts w:eastAsiaTheme="minorEastAsia"/>
                <w:noProof/>
                <w:kern w:val="2"/>
                <w:sz w:val="24"/>
                <w:szCs w:val="24"/>
                <w:lang w:eastAsia="et-EE"/>
                <w14:ligatures w14:val="standardContextual"/>
              </w:rPr>
              <w:tab/>
            </w:r>
            <w:r w:rsidRPr="009919A5">
              <w:rPr>
                <w:rStyle w:val="Hperlink"/>
                <w:noProof/>
              </w:rPr>
              <w:t>Keskkonnakaitse ja maastikukujundustööd</w:t>
            </w:r>
            <w:r>
              <w:rPr>
                <w:noProof/>
                <w:webHidden/>
              </w:rPr>
              <w:tab/>
            </w:r>
            <w:r>
              <w:rPr>
                <w:noProof/>
                <w:webHidden/>
              </w:rPr>
              <w:fldChar w:fldCharType="begin"/>
            </w:r>
            <w:r>
              <w:rPr>
                <w:noProof/>
                <w:webHidden/>
              </w:rPr>
              <w:instrText xml:space="preserve"> PAGEREF _Toc181183956 \h </w:instrText>
            </w:r>
            <w:r>
              <w:rPr>
                <w:noProof/>
                <w:webHidden/>
              </w:rPr>
            </w:r>
            <w:r>
              <w:rPr>
                <w:noProof/>
                <w:webHidden/>
              </w:rPr>
              <w:fldChar w:fldCharType="separate"/>
            </w:r>
            <w:r w:rsidR="00CE465F">
              <w:rPr>
                <w:noProof/>
                <w:webHidden/>
              </w:rPr>
              <w:t>7</w:t>
            </w:r>
            <w:r>
              <w:rPr>
                <w:noProof/>
                <w:webHidden/>
              </w:rPr>
              <w:fldChar w:fldCharType="end"/>
            </w:r>
          </w:hyperlink>
        </w:p>
        <w:p w14:paraId="3BE1199B" w14:textId="3256BD8F" w:rsidR="00E02DE6" w:rsidRDefault="00E02DE6">
          <w:pPr>
            <w:pStyle w:val="SK3"/>
            <w:tabs>
              <w:tab w:val="right" w:leader="dot" w:pos="9062"/>
            </w:tabs>
            <w:rPr>
              <w:rFonts w:eastAsiaTheme="minorEastAsia"/>
              <w:noProof/>
              <w:kern w:val="2"/>
              <w:sz w:val="24"/>
              <w:szCs w:val="24"/>
              <w:lang w:eastAsia="et-EE"/>
              <w14:ligatures w14:val="standardContextual"/>
            </w:rPr>
          </w:pPr>
          <w:hyperlink w:anchor="_Toc181183957" w:history="1">
            <w:r w:rsidRPr="009919A5">
              <w:rPr>
                <w:rStyle w:val="Hperlink"/>
                <w:noProof/>
              </w:rPr>
              <w:t>3.7.1. Haljastus</w:t>
            </w:r>
            <w:r>
              <w:rPr>
                <w:noProof/>
                <w:webHidden/>
              </w:rPr>
              <w:tab/>
            </w:r>
            <w:r>
              <w:rPr>
                <w:noProof/>
                <w:webHidden/>
              </w:rPr>
              <w:fldChar w:fldCharType="begin"/>
            </w:r>
            <w:r>
              <w:rPr>
                <w:noProof/>
                <w:webHidden/>
              </w:rPr>
              <w:instrText xml:space="preserve"> PAGEREF _Toc181183957 \h </w:instrText>
            </w:r>
            <w:r>
              <w:rPr>
                <w:noProof/>
                <w:webHidden/>
              </w:rPr>
            </w:r>
            <w:r>
              <w:rPr>
                <w:noProof/>
                <w:webHidden/>
              </w:rPr>
              <w:fldChar w:fldCharType="separate"/>
            </w:r>
            <w:r w:rsidR="00CE465F">
              <w:rPr>
                <w:noProof/>
                <w:webHidden/>
              </w:rPr>
              <w:t>7</w:t>
            </w:r>
            <w:r>
              <w:rPr>
                <w:noProof/>
                <w:webHidden/>
              </w:rPr>
              <w:fldChar w:fldCharType="end"/>
            </w:r>
          </w:hyperlink>
        </w:p>
        <w:p w14:paraId="45A02135" w14:textId="1F67AB95" w:rsidR="00E02DE6" w:rsidRDefault="00E02DE6">
          <w:pPr>
            <w:pStyle w:val="SK3"/>
            <w:tabs>
              <w:tab w:val="right" w:leader="dot" w:pos="9062"/>
            </w:tabs>
            <w:rPr>
              <w:rFonts w:eastAsiaTheme="minorEastAsia"/>
              <w:noProof/>
              <w:kern w:val="2"/>
              <w:sz w:val="24"/>
              <w:szCs w:val="24"/>
              <w:lang w:eastAsia="et-EE"/>
              <w14:ligatures w14:val="standardContextual"/>
            </w:rPr>
          </w:pPr>
          <w:hyperlink w:anchor="_Toc181183958" w:history="1">
            <w:r w:rsidRPr="009919A5">
              <w:rPr>
                <w:rStyle w:val="Hperlink"/>
                <w:noProof/>
              </w:rPr>
              <w:t>3.7.4. Jäätmekava</w:t>
            </w:r>
            <w:r>
              <w:rPr>
                <w:noProof/>
                <w:webHidden/>
              </w:rPr>
              <w:tab/>
            </w:r>
            <w:r>
              <w:rPr>
                <w:noProof/>
                <w:webHidden/>
              </w:rPr>
              <w:fldChar w:fldCharType="begin"/>
            </w:r>
            <w:r>
              <w:rPr>
                <w:noProof/>
                <w:webHidden/>
              </w:rPr>
              <w:instrText xml:space="preserve"> PAGEREF _Toc181183958 \h </w:instrText>
            </w:r>
            <w:r>
              <w:rPr>
                <w:noProof/>
                <w:webHidden/>
              </w:rPr>
            </w:r>
            <w:r>
              <w:rPr>
                <w:noProof/>
                <w:webHidden/>
              </w:rPr>
              <w:fldChar w:fldCharType="separate"/>
            </w:r>
            <w:r w:rsidR="00CE465F">
              <w:rPr>
                <w:noProof/>
                <w:webHidden/>
              </w:rPr>
              <w:t>8</w:t>
            </w:r>
            <w:r>
              <w:rPr>
                <w:noProof/>
                <w:webHidden/>
              </w:rPr>
              <w:fldChar w:fldCharType="end"/>
            </w:r>
          </w:hyperlink>
        </w:p>
        <w:p w14:paraId="2B26B630" w14:textId="74D8C872" w:rsidR="00E02DE6" w:rsidRDefault="00E02DE6">
          <w:pPr>
            <w:pStyle w:val="SK1"/>
            <w:tabs>
              <w:tab w:val="left" w:pos="440"/>
              <w:tab w:val="right" w:leader="dot" w:pos="9062"/>
            </w:tabs>
            <w:rPr>
              <w:rFonts w:eastAsiaTheme="minorEastAsia"/>
              <w:noProof/>
              <w:kern w:val="2"/>
              <w:sz w:val="24"/>
              <w:szCs w:val="24"/>
              <w:lang w:eastAsia="et-EE"/>
              <w14:ligatures w14:val="standardContextual"/>
            </w:rPr>
          </w:pPr>
          <w:hyperlink w:anchor="_Toc181183959" w:history="1">
            <w:r w:rsidRPr="009919A5">
              <w:rPr>
                <w:rStyle w:val="Hperlink"/>
                <w:noProof/>
              </w:rPr>
              <w:t>4.</w:t>
            </w:r>
            <w:r>
              <w:rPr>
                <w:rFonts w:eastAsiaTheme="minorEastAsia"/>
                <w:noProof/>
                <w:kern w:val="2"/>
                <w:sz w:val="24"/>
                <w:szCs w:val="24"/>
                <w:lang w:eastAsia="et-EE"/>
                <w14:ligatures w14:val="standardContextual"/>
              </w:rPr>
              <w:tab/>
            </w:r>
            <w:r w:rsidRPr="009919A5">
              <w:rPr>
                <w:rStyle w:val="Hperlink"/>
                <w:noProof/>
              </w:rPr>
              <w:t>Tööde teostamine</w:t>
            </w:r>
            <w:r>
              <w:rPr>
                <w:noProof/>
                <w:webHidden/>
              </w:rPr>
              <w:tab/>
            </w:r>
            <w:r>
              <w:rPr>
                <w:noProof/>
                <w:webHidden/>
              </w:rPr>
              <w:fldChar w:fldCharType="begin"/>
            </w:r>
            <w:r>
              <w:rPr>
                <w:noProof/>
                <w:webHidden/>
              </w:rPr>
              <w:instrText xml:space="preserve"> PAGEREF _Toc181183959 \h </w:instrText>
            </w:r>
            <w:r>
              <w:rPr>
                <w:noProof/>
                <w:webHidden/>
              </w:rPr>
            </w:r>
            <w:r>
              <w:rPr>
                <w:noProof/>
                <w:webHidden/>
              </w:rPr>
              <w:fldChar w:fldCharType="separate"/>
            </w:r>
            <w:r w:rsidR="00CE465F">
              <w:rPr>
                <w:noProof/>
                <w:webHidden/>
              </w:rPr>
              <w:t>8</w:t>
            </w:r>
            <w:r>
              <w:rPr>
                <w:noProof/>
                <w:webHidden/>
              </w:rPr>
              <w:fldChar w:fldCharType="end"/>
            </w:r>
          </w:hyperlink>
        </w:p>
        <w:p w14:paraId="0728114E" w14:textId="6D2A1249" w:rsidR="00E02DE6" w:rsidRDefault="00E02DE6">
          <w:pPr>
            <w:pStyle w:val="SK2"/>
            <w:tabs>
              <w:tab w:val="left" w:pos="960"/>
              <w:tab w:val="right" w:leader="dot" w:pos="9062"/>
            </w:tabs>
            <w:rPr>
              <w:rFonts w:eastAsiaTheme="minorEastAsia"/>
              <w:noProof/>
              <w:kern w:val="2"/>
              <w:sz w:val="24"/>
              <w:szCs w:val="24"/>
              <w:lang w:eastAsia="et-EE"/>
              <w14:ligatures w14:val="standardContextual"/>
            </w:rPr>
          </w:pPr>
          <w:hyperlink w:anchor="_Toc181183960" w:history="1">
            <w:r w:rsidRPr="009919A5">
              <w:rPr>
                <w:rStyle w:val="Hperlink"/>
                <w:noProof/>
              </w:rPr>
              <w:t>4.1</w:t>
            </w:r>
            <w:r>
              <w:rPr>
                <w:rFonts w:eastAsiaTheme="minorEastAsia"/>
                <w:noProof/>
                <w:kern w:val="2"/>
                <w:sz w:val="24"/>
                <w:szCs w:val="24"/>
                <w:lang w:eastAsia="et-EE"/>
                <w14:ligatures w14:val="standardContextual"/>
              </w:rPr>
              <w:tab/>
            </w:r>
            <w:r w:rsidRPr="009919A5">
              <w:rPr>
                <w:rStyle w:val="Hperlink"/>
                <w:noProof/>
              </w:rPr>
              <w:t>Üldosa</w:t>
            </w:r>
            <w:r>
              <w:rPr>
                <w:noProof/>
                <w:webHidden/>
              </w:rPr>
              <w:tab/>
            </w:r>
            <w:r>
              <w:rPr>
                <w:noProof/>
                <w:webHidden/>
              </w:rPr>
              <w:fldChar w:fldCharType="begin"/>
            </w:r>
            <w:r>
              <w:rPr>
                <w:noProof/>
                <w:webHidden/>
              </w:rPr>
              <w:instrText xml:space="preserve"> PAGEREF _Toc181183960 \h </w:instrText>
            </w:r>
            <w:r>
              <w:rPr>
                <w:noProof/>
                <w:webHidden/>
              </w:rPr>
            </w:r>
            <w:r>
              <w:rPr>
                <w:noProof/>
                <w:webHidden/>
              </w:rPr>
              <w:fldChar w:fldCharType="separate"/>
            </w:r>
            <w:r w:rsidR="00CE465F">
              <w:rPr>
                <w:noProof/>
                <w:webHidden/>
              </w:rPr>
              <w:t>8</w:t>
            </w:r>
            <w:r>
              <w:rPr>
                <w:noProof/>
                <w:webHidden/>
              </w:rPr>
              <w:fldChar w:fldCharType="end"/>
            </w:r>
          </w:hyperlink>
        </w:p>
        <w:p w14:paraId="272C83DA" w14:textId="30C79FD2" w:rsidR="00E02DE6" w:rsidRDefault="00E02DE6">
          <w:pPr>
            <w:pStyle w:val="SK2"/>
            <w:tabs>
              <w:tab w:val="left" w:pos="960"/>
              <w:tab w:val="right" w:leader="dot" w:pos="9062"/>
            </w:tabs>
            <w:rPr>
              <w:rFonts w:eastAsiaTheme="minorEastAsia"/>
              <w:noProof/>
              <w:kern w:val="2"/>
              <w:sz w:val="24"/>
              <w:szCs w:val="24"/>
              <w:lang w:eastAsia="et-EE"/>
              <w14:ligatures w14:val="standardContextual"/>
            </w:rPr>
          </w:pPr>
          <w:hyperlink w:anchor="_Toc181183961" w:history="1">
            <w:r w:rsidRPr="009919A5">
              <w:rPr>
                <w:rStyle w:val="Hperlink"/>
                <w:noProof/>
              </w:rPr>
              <w:t>4.2</w:t>
            </w:r>
            <w:r>
              <w:rPr>
                <w:rFonts w:eastAsiaTheme="minorEastAsia"/>
                <w:noProof/>
                <w:kern w:val="2"/>
                <w:sz w:val="24"/>
                <w:szCs w:val="24"/>
                <w:lang w:eastAsia="et-EE"/>
                <w14:ligatures w14:val="standardContextual"/>
              </w:rPr>
              <w:tab/>
            </w:r>
            <w:r w:rsidRPr="009919A5">
              <w:rPr>
                <w:rStyle w:val="Hperlink"/>
                <w:noProof/>
              </w:rPr>
              <w:t>Ehitusaegne liikluskorraldus</w:t>
            </w:r>
            <w:r>
              <w:rPr>
                <w:noProof/>
                <w:webHidden/>
              </w:rPr>
              <w:tab/>
            </w:r>
            <w:r>
              <w:rPr>
                <w:noProof/>
                <w:webHidden/>
              </w:rPr>
              <w:fldChar w:fldCharType="begin"/>
            </w:r>
            <w:r>
              <w:rPr>
                <w:noProof/>
                <w:webHidden/>
              </w:rPr>
              <w:instrText xml:space="preserve"> PAGEREF _Toc181183961 \h </w:instrText>
            </w:r>
            <w:r>
              <w:rPr>
                <w:noProof/>
                <w:webHidden/>
              </w:rPr>
            </w:r>
            <w:r>
              <w:rPr>
                <w:noProof/>
                <w:webHidden/>
              </w:rPr>
              <w:fldChar w:fldCharType="separate"/>
            </w:r>
            <w:r w:rsidR="00CE465F">
              <w:rPr>
                <w:noProof/>
                <w:webHidden/>
              </w:rPr>
              <w:t>9</w:t>
            </w:r>
            <w:r>
              <w:rPr>
                <w:noProof/>
                <w:webHidden/>
              </w:rPr>
              <w:fldChar w:fldCharType="end"/>
            </w:r>
          </w:hyperlink>
        </w:p>
        <w:p w14:paraId="71CB039B" w14:textId="5823CD74" w:rsidR="00E02DE6" w:rsidRDefault="00E02DE6">
          <w:pPr>
            <w:pStyle w:val="SK2"/>
            <w:tabs>
              <w:tab w:val="left" w:pos="960"/>
              <w:tab w:val="right" w:leader="dot" w:pos="9062"/>
            </w:tabs>
            <w:rPr>
              <w:rFonts w:eastAsiaTheme="minorEastAsia"/>
              <w:noProof/>
              <w:kern w:val="2"/>
              <w:sz w:val="24"/>
              <w:szCs w:val="24"/>
              <w:lang w:eastAsia="et-EE"/>
              <w14:ligatures w14:val="standardContextual"/>
            </w:rPr>
          </w:pPr>
          <w:hyperlink w:anchor="_Toc181183962" w:history="1">
            <w:r w:rsidRPr="009919A5">
              <w:rPr>
                <w:rStyle w:val="Hperlink"/>
                <w:noProof/>
              </w:rPr>
              <w:t>4.3</w:t>
            </w:r>
            <w:r>
              <w:rPr>
                <w:rFonts w:eastAsiaTheme="minorEastAsia"/>
                <w:noProof/>
                <w:kern w:val="2"/>
                <w:sz w:val="24"/>
                <w:szCs w:val="24"/>
                <w:lang w:eastAsia="et-EE"/>
                <w14:ligatures w14:val="standardContextual"/>
              </w:rPr>
              <w:tab/>
            </w:r>
            <w:r w:rsidRPr="009919A5">
              <w:rPr>
                <w:rStyle w:val="Hperlink"/>
                <w:noProof/>
              </w:rPr>
              <w:t>Ettevalmistustööd</w:t>
            </w:r>
            <w:r>
              <w:rPr>
                <w:noProof/>
                <w:webHidden/>
              </w:rPr>
              <w:tab/>
            </w:r>
            <w:r>
              <w:rPr>
                <w:noProof/>
                <w:webHidden/>
              </w:rPr>
              <w:fldChar w:fldCharType="begin"/>
            </w:r>
            <w:r>
              <w:rPr>
                <w:noProof/>
                <w:webHidden/>
              </w:rPr>
              <w:instrText xml:space="preserve"> PAGEREF _Toc181183962 \h </w:instrText>
            </w:r>
            <w:r>
              <w:rPr>
                <w:noProof/>
                <w:webHidden/>
              </w:rPr>
            </w:r>
            <w:r>
              <w:rPr>
                <w:noProof/>
                <w:webHidden/>
              </w:rPr>
              <w:fldChar w:fldCharType="separate"/>
            </w:r>
            <w:r w:rsidR="00CE465F">
              <w:rPr>
                <w:noProof/>
                <w:webHidden/>
              </w:rPr>
              <w:t>9</w:t>
            </w:r>
            <w:r>
              <w:rPr>
                <w:noProof/>
                <w:webHidden/>
              </w:rPr>
              <w:fldChar w:fldCharType="end"/>
            </w:r>
          </w:hyperlink>
        </w:p>
        <w:p w14:paraId="1456411B" w14:textId="0805CB9E" w:rsidR="00E02DE6" w:rsidRDefault="00E02DE6">
          <w:pPr>
            <w:pStyle w:val="SK2"/>
            <w:tabs>
              <w:tab w:val="left" w:pos="960"/>
              <w:tab w:val="right" w:leader="dot" w:pos="9062"/>
            </w:tabs>
            <w:rPr>
              <w:rFonts w:eastAsiaTheme="minorEastAsia"/>
              <w:noProof/>
              <w:kern w:val="2"/>
              <w:sz w:val="24"/>
              <w:szCs w:val="24"/>
              <w:lang w:eastAsia="et-EE"/>
              <w14:ligatures w14:val="standardContextual"/>
            </w:rPr>
          </w:pPr>
          <w:hyperlink w:anchor="_Toc181183963" w:history="1">
            <w:r w:rsidRPr="009919A5">
              <w:rPr>
                <w:rStyle w:val="Hperlink"/>
                <w:noProof/>
              </w:rPr>
              <w:t>4.4</w:t>
            </w:r>
            <w:r>
              <w:rPr>
                <w:rFonts w:eastAsiaTheme="minorEastAsia"/>
                <w:noProof/>
                <w:kern w:val="2"/>
                <w:sz w:val="24"/>
                <w:szCs w:val="24"/>
                <w:lang w:eastAsia="et-EE"/>
                <w14:ligatures w14:val="standardContextual"/>
              </w:rPr>
              <w:tab/>
            </w:r>
            <w:r w:rsidRPr="009919A5">
              <w:rPr>
                <w:rStyle w:val="Hperlink"/>
                <w:noProof/>
              </w:rPr>
              <w:t>Mullatööd</w:t>
            </w:r>
            <w:r>
              <w:rPr>
                <w:noProof/>
                <w:webHidden/>
              </w:rPr>
              <w:tab/>
            </w:r>
            <w:r>
              <w:rPr>
                <w:noProof/>
                <w:webHidden/>
              </w:rPr>
              <w:fldChar w:fldCharType="begin"/>
            </w:r>
            <w:r>
              <w:rPr>
                <w:noProof/>
                <w:webHidden/>
              </w:rPr>
              <w:instrText xml:space="preserve"> PAGEREF _Toc181183963 \h </w:instrText>
            </w:r>
            <w:r>
              <w:rPr>
                <w:noProof/>
                <w:webHidden/>
              </w:rPr>
            </w:r>
            <w:r>
              <w:rPr>
                <w:noProof/>
                <w:webHidden/>
              </w:rPr>
              <w:fldChar w:fldCharType="separate"/>
            </w:r>
            <w:r w:rsidR="00CE465F">
              <w:rPr>
                <w:noProof/>
                <w:webHidden/>
              </w:rPr>
              <w:t>10</w:t>
            </w:r>
            <w:r>
              <w:rPr>
                <w:noProof/>
                <w:webHidden/>
              </w:rPr>
              <w:fldChar w:fldCharType="end"/>
            </w:r>
          </w:hyperlink>
        </w:p>
        <w:p w14:paraId="4C0C5C95" w14:textId="65EE2799" w:rsidR="00E02DE6" w:rsidRDefault="00E02DE6">
          <w:pPr>
            <w:pStyle w:val="SK2"/>
            <w:tabs>
              <w:tab w:val="left" w:pos="960"/>
              <w:tab w:val="right" w:leader="dot" w:pos="9062"/>
            </w:tabs>
            <w:rPr>
              <w:rFonts w:eastAsiaTheme="minorEastAsia"/>
              <w:noProof/>
              <w:kern w:val="2"/>
              <w:sz w:val="24"/>
              <w:szCs w:val="24"/>
              <w:lang w:eastAsia="et-EE"/>
              <w14:ligatures w14:val="standardContextual"/>
            </w:rPr>
          </w:pPr>
          <w:hyperlink w:anchor="_Toc181183964" w:history="1">
            <w:r w:rsidRPr="009919A5">
              <w:rPr>
                <w:rStyle w:val="Hperlink"/>
                <w:noProof/>
              </w:rPr>
              <w:t>4.5</w:t>
            </w:r>
            <w:r>
              <w:rPr>
                <w:rFonts w:eastAsiaTheme="minorEastAsia"/>
                <w:noProof/>
                <w:kern w:val="2"/>
                <w:sz w:val="24"/>
                <w:szCs w:val="24"/>
                <w:lang w:eastAsia="et-EE"/>
                <w14:ligatures w14:val="standardContextual"/>
              </w:rPr>
              <w:tab/>
            </w:r>
            <w:r w:rsidRPr="009919A5">
              <w:rPr>
                <w:rStyle w:val="Hperlink"/>
                <w:noProof/>
              </w:rPr>
              <w:t>Katendi ehitus</w:t>
            </w:r>
            <w:r>
              <w:rPr>
                <w:noProof/>
                <w:webHidden/>
              </w:rPr>
              <w:tab/>
            </w:r>
            <w:r>
              <w:rPr>
                <w:noProof/>
                <w:webHidden/>
              </w:rPr>
              <w:fldChar w:fldCharType="begin"/>
            </w:r>
            <w:r>
              <w:rPr>
                <w:noProof/>
                <w:webHidden/>
              </w:rPr>
              <w:instrText xml:space="preserve"> PAGEREF _Toc181183964 \h </w:instrText>
            </w:r>
            <w:r>
              <w:rPr>
                <w:noProof/>
                <w:webHidden/>
              </w:rPr>
            </w:r>
            <w:r>
              <w:rPr>
                <w:noProof/>
                <w:webHidden/>
              </w:rPr>
              <w:fldChar w:fldCharType="separate"/>
            </w:r>
            <w:r w:rsidR="00CE465F">
              <w:rPr>
                <w:noProof/>
                <w:webHidden/>
              </w:rPr>
              <w:t>10</w:t>
            </w:r>
            <w:r>
              <w:rPr>
                <w:noProof/>
                <w:webHidden/>
              </w:rPr>
              <w:fldChar w:fldCharType="end"/>
            </w:r>
          </w:hyperlink>
        </w:p>
        <w:p w14:paraId="1148ADAD" w14:textId="3C06188B" w:rsidR="00E02DE6" w:rsidRDefault="00E02DE6">
          <w:pPr>
            <w:pStyle w:val="SK2"/>
            <w:tabs>
              <w:tab w:val="left" w:pos="960"/>
              <w:tab w:val="right" w:leader="dot" w:pos="9062"/>
            </w:tabs>
            <w:rPr>
              <w:rFonts w:eastAsiaTheme="minorEastAsia"/>
              <w:noProof/>
              <w:kern w:val="2"/>
              <w:sz w:val="24"/>
              <w:szCs w:val="24"/>
              <w:lang w:eastAsia="et-EE"/>
              <w14:ligatures w14:val="standardContextual"/>
            </w:rPr>
          </w:pPr>
          <w:hyperlink w:anchor="_Toc181183965" w:history="1">
            <w:r w:rsidRPr="009919A5">
              <w:rPr>
                <w:rStyle w:val="Hperlink"/>
                <w:noProof/>
              </w:rPr>
              <w:t>4.6</w:t>
            </w:r>
            <w:r>
              <w:rPr>
                <w:rFonts w:eastAsiaTheme="minorEastAsia"/>
                <w:noProof/>
                <w:kern w:val="2"/>
                <w:sz w:val="24"/>
                <w:szCs w:val="24"/>
                <w:lang w:eastAsia="et-EE"/>
                <w14:ligatures w14:val="standardContextual"/>
              </w:rPr>
              <w:tab/>
            </w:r>
            <w:r w:rsidRPr="009919A5">
              <w:rPr>
                <w:rStyle w:val="Hperlink"/>
                <w:noProof/>
              </w:rPr>
              <w:t>Truubid</w:t>
            </w:r>
            <w:r>
              <w:rPr>
                <w:noProof/>
                <w:webHidden/>
              </w:rPr>
              <w:tab/>
            </w:r>
            <w:r>
              <w:rPr>
                <w:noProof/>
                <w:webHidden/>
              </w:rPr>
              <w:fldChar w:fldCharType="begin"/>
            </w:r>
            <w:r>
              <w:rPr>
                <w:noProof/>
                <w:webHidden/>
              </w:rPr>
              <w:instrText xml:space="preserve"> PAGEREF _Toc181183965 \h </w:instrText>
            </w:r>
            <w:r>
              <w:rPr>
                <w:noProof/>
                <w:webHidden/>
              </w:rPr>
            </w:r>
            <w:r>
              <w:rPr>
                <w:noProof/>
                <w:webHidden/>
              </w:rPr>
              <w:fldChar w:fldCharType="separate"/>
            </w:r>
            <w:r w:rsidR="00CE465F">
              <w:rPr>
                <w:noProof/>
                <w:webHidden/>
              </w:rPr>
              <w:t>11</w:t>
            </w:r>
            <w:r>
              <w:rPr>
                <w:noProof/>
                <w:webHidden/>
              </w:rPr>
              <w:fldChar w:fldCharType="end"/>
            </w:r>
          </w:hyperlink>
        </w:p>
        <w:p w14:paraId="633DDE7D" w14:textId="2C3B8EC1" w:rsidR="000B7379" w:rsidRPr="00692D9E" w:rsidRDefault="000B7379" w:rsidP="000B7379">
          <w:r w:rsidRPr="00DD2933">
            <w:rPr>
              <w:rFonts w:ascii="Times New Roman" w:hAnsi="Times New Roman" w:cs="Times New Roman"/>
              <w:b/>
              <w:bCs/>
            </w:rPr>
            <w:fldChar w:fldCharType="end"/>
          </w:r>
        </w:p>
      </w:sdtContent>
    </w:sdt>
    <w:p w14:paraId="384BF3D1" w14:textId="507A3BA7" w:rsidR="00BE03BA" w:rsidRDefault="00BE03BA">
      <w:pPr>
        <w:rPr>
          <w:rFonts w:ascii="Times New Roman" w:hAnsi="Times New Roman" w:cs="Times New Roman"/>
          <w:b/>
          <w:sz w:val="24"/>
          <w:szCs w:val="24"/>
        </w:rPr>
      </w:pPr>
      <w:r>
        <w:rPr>
          <w:rFonts w:ascii="Times New Roman" w:hAnsi="Times New Roman" w:cs="Times New Roman"/>
          <w:b/>
          <w:sz w:val="24"/>
          <w:szCs w:val="24"/>
        </w:rPr>
        <w:br w:type="page"/>
      </w:r>
    </w:p>
    <w:p w14:paraId="7C4F4F21" w14:textId="77777777" w:rsidR="00002C54" w:rsidRDefault="00002C54" w:rsidP="000B7379">
      <w:pPr>
        <w:rPr>
          <w:rFonts w:ascii="Times New Roman" w:hAnsi="Times New Roman" w:cs="Times New Roman"/>
          <w:b/>
          <w:sz w:val="24"/>
          <w:szCs w:val="24"/>
        </w:rPr>
      </w:pPr>
    </w:p>
    <w:p w14:paraId="5830D1AB" w14:textId="7F995482" w:rsidR="000B7379" w:rsidRPr="00002C54" w:rsidRDefault="000B7379" w:rsidP="000B7379">
      <w:pPr>
        <w:rPr>
          <w:rFonts w:ascii="Times New Roman" w:hAnsi="Times New Roman" w:cs="Times New Roman"/>
          <w:b/>
          <w:sz w:val="24"/>
          <w:szCs w:val="24"/>
        </w:rPr>
      </w:pPr>
      <w:r w:rsidRPr="00002C54">
        <w:rPr>
          <w:rFonts w:ascii="Times New Roman" w:hAnsi="Times New Roman" w:cs="Times New Roman"/>
          <w:b/>
          <w:sz w:val="24"/>
          <w:szCs w:val="24"/>
        </w:rPr>
        <w:t>Joonised</w:t>
      </w:r>
    </w:p>
    <w:tbl>
      <w:tblPr>
        <w:tblW w:w="9705"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2347"/>
        <w:gridCol w:w="5440"/>
        <w:gridCol w:w="1918"/>
      </w:tblGrid>
      <w:tr w:rsidR="003312FE" w:rsidRPr="00002C54" w14:paraId="48E0764A" w14:textId="1D821A54" w:rsidTr="003312FE">
        <w:trPr>
          <w:trHeight w:val="268"/>
        </w:trPr>
        <w:tc>
          <w:tcPr>
            <w:tcW w:w="2347" w:type="dxa"/>
            <w:tcBorders>
              <w:top w:val="single" w:sz="8" w:space="0" w:color="4F81BD"/>
              <w:bottom w:val="double" w:sz="4" w:space="0" w:color="auto"/>
            </w:tcBorders>
          </w:tcPr>
          <w:p w14:paraId="63E884EE" w14:textId="77777777" w:rsidR="003312FE" w:rsidRPr="00002C54" w:rsidRDefault="003312FE" w:rsidP="000B7379">
            <w:pPr>
              <w:spacing w:line="20" w:lineRule="atLeast"/>
              <w:ind w:firstLine="210"/>
              <w:rPr>
                <w:rFonts w:ascii="Times New Roman" w:hAnsi="Times New Roman" w:cs="Times New Roman"/>
                <w:sz w:val="24"/>
                <w:szCs w:val="24"/>
              </w:rPr>
            </w:pPr>
            <w:r w:rsidRPr="00002C54">
              <w:rPr>
                <w:rFonts w:ascii="Times New Roman" w:hAnsi="Times New Roman" w:cs="Times New Roman"/>
                <w:sz w:val="24"/>
                <w:szCs w:val="24"/>
              </w:rPr>
              <w:t>Joonis</w:t>
            </w:r>
          </w:p>
        </w:tc>
        <w:tc>
          <w:tcPr>
            <w:tcW w:w="5440" w:type="dxa"/>
            <w:tcBorders>
              <w:top w:val="single" w:sz="8" w:space="0" w:color="4F81BD"/>
              <w:bottom w:val="double" w:sz="4" w:space="0" w:color="auto"/>
            </w:tcBorders>
          </w:tcPr>
          <w:p w14:paraId="6A40894E" w14:textId="2419B1DA" w:rsidR="003312FE" w:rsidRPr="00002C54" w:rsidRDefault="003312FE" w:rsidP="000B7379">
            <w:pPr>
              <w:tabs>
                <w:tab w:val="left" w:pos="4680"/>
              </w:tabs>
              <w:spacing w:line="20" w:lineRule="atLeast"/>
              <w:ind w:firstLine="210"/>
              <w:rPr>
                <w:rFonts w:ascii="Times New Roman" w:hAnsi="Times New Roman" w:cs="Times New Roman"/>
                <w:sz w:val="24"/>
                <w:szCs w:val="24"/>
              </w:rPr>
            </w:pPr>
            <w:r w:rsidRPr="00002C54">
              <w:rPr>
                <w:rFonts w:ascii="Times New Roman" w:hAnsi="Times New Roman" w:cs="Times New Roman"/>
                <w:sz w:val="24"/>
                <w:szCs w:val="24"/>
              </w:rPr>
              <w:t>Nimetus</w:t>
            </w:r>
            <w:r w:rsidRPr="00002C54">
              <w:rPr>
                <w:rFonts w:ascii="Times New Roman" w:hAnsi="Times New Roman" w:cs="Times New Roman"/>
                <w:sz w:val="24"/>
                <w:szCs w:val="24"/>
              </w:rPr>
              <w:tab/>
            </w:r>
          </w:p>
        </w:tc>
        <w:tc>
          <w:tcPr>
            <w:tcW w:w="1918" w:type="dxa"/>
            <w:tcBorders>
              <w:top w:val="single" w:sz="8" w:space="0" w:color="4F81BD"/>
              <w:bottom w:val="double" w:sz="4" w:space="0" w:color="auto"/>
            </w:tcBorders>
          </w:tcPr>
          <w:p w14:paraId="2338D23F" w14:textId="3AC65A74" w:rsidR="003312FE" w:rsidRPr="00002C54" w:rsidRDefault="003312FE" w:rsidP="000B7379">
            <w:pPr>
              <w:tabs>
                <w:tab w:val="left" w:pos="4680"/>
              </w:tabs>
              <w:spacing w:line="20" w:lineRule="atLeast"/>
              <w:ind w:firstLine="210"/>
              <w:rPr>
                <w:rFonts w:ascii="Times New Roman" w:hAnsi="Times New Roman" w:cs="Times New Roman"/>
                <w:sz w:val="24"/>
                <w:szCs w:val="24"/>
              </w:rPr>
            </w:pPr>
            <w:r w:rsidRPr="00002C54">
              <w:rPr>
                <w:rFonts w:ascii="Times New Roman" w:hAnsi="Times New Roman" w:cs="Times New Roman"/>
                <w:sz w:val="24"/>
                <w:szCs w:val="24"/>
              </w:rPr>
              <w:t>Mõõtkava</w:t>
            </w:r>
          </w:p>
        </w:tc>
      </w:tr>
      <w:tr w:rsidR="003312FE" w:rsidRPr="00002C54" w14:paraId="3C1FB13D" w14:textId="55E68A89" w:rsidTr="003312FE">
        <w:trPr>
          <w:trHeight w:val="232"/>
        </w:trPr>
        <w:tc>
          <w:tcPr>
            <w:tcW w:w="2347" w:type="dxa"/>
          </w:tcPr>
          <w:p w14:paraId="5BD1C411" w14:textId="41F83579" w:rsidR="008B204D" w:rsidRDefault="008B204D" w:rsidP="00F908A1">
            <w:pPr>
              <w:spacing w:line="20" w:lineRule="atLeast"/>
              <w:ind w:firstLine="210"/>
              <w:rPr>
                <w:rFonts w:ascii="Times New Roman" w:hAnsi="Times New Roman" w:cs="Times New Roman"/>
                <w:sz w:val="24"/>
                <w:szCs w:val="24"/>
              </w:rPr>
            </w:pPr>
            <w:r>
              <w:rPr>
                <w:rFonts w:ascii="Times New Roman" w:hAnsi="Times New Roman" w:cs="Times New Roman"/>
                <w:sz w:val="24"/>
                <w:szCs w:val="24"/>
              </w:rPr>
              <w:t>Joonis 1</w:t>
            </w:r>
          </w:p>
          <w:p w14:paraId="130610B3" w14:textId="02038353" w:rsidR="003312FE" w:rsidRDefault="00BC16F8" w:rsidP="00F908A1">
            <w:pPr>
              <w:spacing w:line="20" w:lineRule="atLeast"/>
              <w:ind w:firstLine="210"/>
              <w:rPr>
                <w:rFonts w:ascii="Times New Roman" w:hAnsi="Times New Roman" w:cs="Times New Roman"/>
                <w:sz w:val="24"/>
                <w:szCs w:val="24"/>
              </w:rPr>
            </w:pPr>
            <w:r>
              <w:rPr>
                <w:rFonts w:ascii="Times New Roman" w:hAnsi="Times New Roman" w:cs="Times New Roman"/>
                <w:sz w:val="24"/>
                <w:szCs w:val="24"/>
              </w:rPr>
              <w:t>1423</w:t>
            </w:r>
            <w:r w:rsidR="003312FE" w:rsidRPr="00002C54">
              <w:rPr>
                <w:rFonts w:ascii="Times New Roman" w:hAnsi="Times New Roman" w:cs="Times New Roman"/>
                <w:sz w:val="24"/>
                <w:szCs w:val="24"/>
              </w:rPr>
              <w:t>_PP_TL-4-01</w:t>
            </w:r>
          </w:p>
          <w:p w14:paraId="25B7ED7A" w14:textId="11356A01" w:rsidR="00062BC7" w:rsidRPr="00002C54" w:rsidRDefault="00062BC7" w:rsidP="00F908A1">
            <w:pPr>
              <w:spacing w:line="20" w:lineRule="atLeast"/>
              <w:ind w:firstLine="210"/>
              <w:rPr>
                <w:rFonts w:ascii="Times New Roman" w:hAnsi="Times New Roman" w:cs="Times New Roman"/>
                <w:sz w:val="24"/>
                <w:szCs w:val="24"/>
              </w:rPr>
            </w:pPr>
            <w:r>
              <w:rPr>
                <w:rFonts w:ascii="Times New Roman" w:hAnsi="Times New Roman" w:cs="Times New Roman"/>
                <w:sz w:val="24"/>
                <w:szCs w:val="24"/>
              </w:rPr>
              <w:t>1423_PP_TL-4-02</w:t>
            </w:r>
          </w:p>
          <w:p w14:paraId="01EE239B" w14:textId="56F7A32E" w:rsidR="003312FE" w:rsidRPr="00002C54" w:rsidRDefault="00BC16F8" w:rsidP="003312FE">
            <w:pPr>
              <w:spacing w:line="20" w:lineRule="atLeast"/>
              <w:ind w:firstLine="210"/>
              <w:rPr>
                <w:rFonts w:ascii="Times New Roman" w:hAnsi="Times New Roman" w:cs="Times New Roman"/>
                <w:sz w:val="24"/>
                <w:szCs w:val="24"/>
              </w:rPr>
            </w:pPr>
            <w:r>
              <w:rPr>
                <w:rFonts w:ascii="Times New Roman" w:hAnsi="Times New Roman" w:cs="Times New Roman"/>
                <w:sz w:val="24"/>
                <w:szCs w:val="24"/>
              </w:rPr>
              <w:t>1423</w:t>
            </w:r>
            <w:r w:rsidR="003312FE" w:rsidRPr="00002C54">
              <w:rPr>
                <w:rFonts w:ascii="Times New Roman" w:hAnsi="Times New Roman" w:cs="Times New Roman"/>
                <w:sz w:val="24"/>
                <w:szCs w:val="24"/>
              </w:rPr>
              <w:t>_PP_TL_6_01</w:t>
            </w:r>
          </w:p>
        </w:tc>
        <w:tc>
          <w:tcPr>
            <w:tcW w:w="5440" w:type="dxa"/>
          </w:tcPr>
          <w:p w14:paraId="6E102782" w14:textId="0955997D" w:rsidR="008B204D" w:rsidRDefault="008B204D" w:rsidP="00062BC7">
            <w:pPr>
              <w:tabs>
                <w:tab w:val="left" w:pos="5172"/>
              </w:tabs>
              <w:spacing w:line="20" w:lineRule="atLeast"/>
              <w:ind w:firstLine="210"/>
              <w:rPr>
                <w:rFonts w:ascii="Times New Roman" w:hAnsi="Times New Roman" w:cs="Times New Roman"/>
                <w:sz w:val="24"/>
                <w:szCs w:val="24"/>
              </w:rPr>
            </w:pPr>
            <w:r>
              <w:rPr>
                <w:rFonts w:ascii="Times New Roman" w:hAnsi="Times New Roman" w:cs="Times New Roman"/>
                <w:sz w:val="24"/>
                <w:szCs w:val="24"/>
              </w:rPr>
              <w:t>Asukoha skeem (asub seletuskirjas)</w:t>
            </w:r>
          </w:p>
          <w:p w14:paraId="435098F5" w14:textId="195BB3DF" w:rsidR="00062BC7" w:rsidRDefault="00062BC7" w:rsidP="00062BC7">
            <w:pPr>
              <w:tabs>
                <w:tab w:val="left" w:pos="5172"/>
              </w:tabs>
              <w:spacing w:line="20" w:lineRule="atLeast"/>
              <w:ind w:firstLine="210"/>
              <w:rPr>
                <w:rFonts w:ascii="Times New Roman" w:hAnsi="Times New Roman" w:cs="Times New Roman"/>
                <w:sz w:val="24"/>
                <w:szCs w:val="24"/>
              </w:rPr>
            </w:pPr>
            <w:r>
              <w:rPr>
                <w:rFonts w:ascii="Times New Roman" w:hAnsi="Times New Roman" w:cs="Times New Roman"/>
                <w:sz w:val="24"/>
                <w:szCs w:val="24"/>
              </w:rPr>
              <w:t>Nähtavuskolmnurk</w:t>
            </w:r>
          </w:p>
          <w:p w14:paraId="7A74CDBB" w14:textId="13ABDD2C" w:rsidR="003312FE" w:rsidRPr="00002C54" w:rsidRDefault="00BC16F8" w:rsidP="00062BC7">
            <w:pPr>
              <w:tabs>
                <w:tab w:val="left" w:pos="5172"/>
              </w:tabs>
              <w:spacing w:line="20" w:lineRule="atLeast"/>
              <w:ind w:firstLine="210"/>
              <w:rPr>
                <w:rFonts w:ascii="Times New Roman" w:hAnsi="Times New Roman" w:cs="Times New Roman"/>
                <w:sz w:val="24"/>
                <w:szCs w:val="24"/>
              </w:rPr>
            </w:pPr>
            <w:r>
              <w:rPr>
                <w:rFonts w:ascii="Times New Roman" w:hAnsi="Times New Roman" w:cs="Times New Roman"/>
                <w:sz w:val="24"/>
                <w:szCs w:val="24"/>
              </w:rPr>
              <w:t>Vertikaalplaneering</w:t>
            </w:r>
            <w:r w:rsidR="003312FE">
              <w:rPr>
                <w:rFonts w:ascii="Times New Roman" w:hAnsi="Times New Roman" w:cs="Times New Roman"/>
                <w:sz w:val="24"/>
                <w:szCs w:val="24"/>
              </w:rPr>
              <w:t xml:space="preserve">             </w:t>
            </w:r>
            <w:r w:rsidR="003312FE" w:rsidRPr="00002C54">
              <w:rPr>
                <w:rFonts w:ascii="Times New Roman" w:hAnsi="Times New Roman" w:cs="Times New Roman"/>
                <w:sz w:val="24"/>
                <w:szCs w:val="24"/>
              </w:rPr>
              <w:t xml:space="preserve">                                                                             </w:t>
            </w:r>
            <w:r w:rsidR="003312FE">
              <w:rPr>
                <w:rFonts w:ascii="Times New Roman" w:hAnsi="Times New Roman" w:cs="Times New Roman"/>
                <w:sz w:val="24"/>
                <w:szCs w:val="24"/>
              </w:rPr>
              <w:t xml:space="preserve"> </w:t>
            </w:r>
            <w:r w:rsidR="003312FE" w:rsidRPr="00002C54">
              <w:rPr>
                <w:rFonts w:ascii="Times New Roman" w:hAnsi="Times New Roman" w:cs="Times New Roman"/>
                <w:sz w:val="24"/>
                <w:szCs w:val="24"/>
              </w:rPr>
              <w:t xml:space="preserve">      </w:t>
            </w:r>
          </w:p>
          <w:p w14:paraId="27D89D85" w14:textId="4D704AAD" w:rsidR="003312FE" w:rsidRPr="00002C54" w:rsidRDefault="003312FE" w:rsidP="003312FE">
            <w:pPr>
              <w:tabs>
                <w:tab w:val="left" w:pos="5172"/>
              </w:tabs>
              <w:spacing w:line="20" w:lineRule="atLeast"/>
              <w:ind w:firstLine="210"/>
              <w:rPr>
                <w:rFonts w:ascii="Times New Roman" w:hAnsi="Times New Roman" w:cs="Times New Roman"/>
                <w:sz w:val="24"/>
                <w:szCs w:val="24"/>
              </w:rPr>
            </w:pPr>
            <w:r w:rsidRPr="00002C54">
              <w:rPr>
                <w:rFonts w:ascii="Times New Roman" w:hAnsi="Times New Roman" w:cs="Times New Roman"/>
                <w:sz w:val="24"/>
                <w:szCs w:val="24"/>
              </w:rPr>
              <w:t xml:space="preserve">Ristlõige 1-1                                                                 </w:t>
            </w:r>
          </w:p>
        </w:tc>
        <w:tc>
          <w:tcPr>
            <w:tcW w:w="1918" w:type="dxa"/>
          </w:tcPr>
          <w:p w14:paraId="36DF7024" w14:textId="050A66F4" w:rsidR="008B204D" w:rsidRDefault="008B204D" w:rsidP="00F908A1">
            <w:pPr>
              <w:tabs>
                <w:tab w:val="left" w:pos="5172"/>
              </w:tabs>
              <w:spacing w:line="20" w:lineRule="atLeast"/>
              <w:ind w:firstLine="210"/>
              <w:rPr>
                <w:rFonts w:ascii="Times New Roman" w:hAnsi="Times New Roman" w:cs="Times New Roman"/>
                <w:sz w:val="24"/>
                <w:szCs w:val="24"/>
              </w:rPr>
            </w:pPr>
            <w:r>
              <w:rPr>
                <w:rFonts w:ascii="Times New Roman" w:hAnsi="Times New Roman" w:cs="Times New Roman"/>
                <w:sz w:val="24"/>
                <w:szCs w:val="24"/>
              </w:rPr>
              <w:t>-</w:t>
            </w:r>
          </w:p>
          <w:p w14:paraId="007D6619" w14:textId="7CC89A96" w:rsidR="003312FE" w:rsidRDefault="003312FE" w:rsidP="00F908A1">
            <w:pPr>
              <w:tabs>
                <w:tab w:val="left" w:pos="5172"/>
              </w:tabs>
              <w:spacing w:line="20" w:lineRule="atLeast"/>
              <w:ind w:firstLine="210"/>
              <w:rPr>
                <w:rFonts w:ascii="Times New Roman" w:hAnsi="Times New Roman" w:cs="Times New Roman"/>
                <w:sz w:val="24"/>
                <w:szCs w:val="24"/>
              </w:rPr>
            </w:pPr>
            <w:r>
              <w:rPr>
                <w:rFonts w:ascii="Times New Roman" w:hAnsi="Times New Roman" w:cs="Times New Roman"/>
                <w:sz w:val="24"/>
                <w:szCs w:val="24"/>
              </w:rPr>
              <w:t>1:</w:t>
            </w:r>
            <w:r w:rsidR="00062BC7">
              <w:rPr>
                <w:rFonts w:ascii="Times New Roman" w:hAnsi="Times New Roman" w:cs="Times New Roman"/>
                <w:sz w:val="24"/>
                <w:szCs w:val="24"/>
              </w:rPr>
              <w:t>10</w:t>
            </w:r>
            <w:r>
              <w:rPr>
                <w:rFonts w:ascii="Times New Roman" w:hAnsi="Times New Roman" w:cs="Times New Roman"/>
                <w:sz w:val="24"/>
                <w:szCs w:val="24"/>
              </w:rPr>
              <w:t>00</w:t>
            </w:r>
          </w:p>
          <w:p w14:paraId="240363A9" w14:textId="423A5352" w:rsidR="00062BC7" w:rsidRDefault="00062BC7" w:rsidP="00062BC7">
            <w:pPr>
              <w:tabs>
                <w:tab w:val="left" w:pos="5172"/>
              </w:tabs>
              <w:spacing w:line="20" w:lineRule="atLeast"/>
              <w:ind w:firstLine="210"/>
              <w:rPr>
                <w:rFonts w:ascii="Times New Roman" w:hAnsi="Times New Roman" w:cs="Times New Roman"/>
                <w:sz w:val="24"/>
                <w:szCs w:val="24"/>
              </w:rPr>
            </w:pPr>
            <w:r>
              <w:rPr>
                <w:rFonts w:ascii="Times New Roman" w:hAnsi="Times New Roman" w:cs="Times New Roman"/>
                <w:sz w:val="24"/>
                <w:szCs w:val="24"/>
              </w:rPr>
              <w:t>1:500</w:t>
            </w:r>
          </w:p>
          <w:p w14:paraId="085D86D6" w14:textId="46BB8C55" w:rsidR="003312FE" w:rsidRPr="00002C54" w:rsidRDefault="003312FE" w:rsidP="00F908A1">
            <w:pPr>
              <w:tabs>
                <w:tab w:val="left" w:pos="5172"/>
              </w:tabs>
              <w:spacing w:line="20" w:lineRule="atLeast"/>
              <w:ind w:firstLine="210"/>
              <w:rPr>
                <w:rFonts w:ascii="Times New Roman" w:hAnsi="Times New Roman" w:cs="Times New Roman"/>
                <w:sz w:val="24"/>
                <w:szCs w:val="24"/>
              </w:rPr>
            </w:pPr>
            <w:r>
              <w:rPr>
                <w:rFonts w:ascii="Times New Roman" w:hAnsi="Times New Roman" w:cs="Times New Roman"/>
                <w:sz w:val="24"/>
                <w:szCs w:val="24"/>
              </w:rPr>
              <w:t>1:</w:t>
            </w:r>
            <w:r w:rsidR="00BC16F8">
              <w:rPr>
                <w:rFonts w:ascii="Times New Roman" w:hAnsi="Times New Roman" w:cs="Times New Roman"/>
                <w:sz w:val="24"/>
                <w:szCs w:val="24"/>
              </w:rPr>
              <w:t>100</w:t>
            </w:r>
          </w:p>
        </w:tc>
      </w:tr>
    </w:tbl>
    <w:p w14:paraId="5CBA2605" w14:textId="5BFE745F" w:rsidR="000B7379" w:rsidRDefault="000B7379" w:rsidP="000B7379"/>
    <w:p w14:paraId="32B77C7B" w14:textId="3C7E9E86" w:rsidR="000B7379" w:rsidRPr="00692D9E" w:rsidRDefault="000B7379" w:rsidP="001B0185">
      <w:pPr>
        <w:pStyle w:val="Pealkiri1"/>
        <w:numPr>
          <w:ilvl w:val="0"/>
          <w:numId w:val="2"/>
        </w:numPr>
      </w:pPr>
      <w:bookmarkStart w:id="7" w:name="_Toc181183942"/>
      <w:r w:rsidRPr="00692D9E">
        <w:t>Üldosa</w:t>
      </w:r>
      <w:bookmarkEnd w:id="7"/>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224"/>
      </w:tblGrid>
      <w:tr w:rsidR="000066A1" w:rsidRPr="00692D9E" w14:paraId="18CEB03E" w14:textId="77777777" w:rsidTr="00A825A4">
        <w:tc>
          <w:tcPr>
            <w:tcW w:w="1838" w:type="dxa"/>
          </w:tcPr>
          <w:p w14:paraId="5D1AAB27" w14:textId="77777777" w:rsidR="000066A1" w:rsidRPr="00692D9E" w:rsidRDefault="000066A1" w:rsidP="00A825A4">
            <w:pPr>
              <w:rPr>
                <w:rFonts w:ascii="Times New Roman" w:hAnsi="Times New Roman" w:cs="Times New Roman"/>
                <w:sz w:val="24"/>
                <w:szCs w:val="24"/>
              </w:rPr>
            </w:pPr>
            <w:r w:rsidRPr="00692D9E">
              <w:rPr>
                <w:rFonts w:ascii="Times New Roman" w:hAnsi="Times New Roman" w:cs="Times New Roman"/>
                <w:sz w:val="24"/>
                <w:szCs w:val="24"/>
              </w:rPr>
              <w:t>Objekti nimetus:</w:t>
            </w:r>
          </w:p>
        </w:tc>
        <w:sdt>
          <w:sdtPr>
            <w:rPr>
              <w:rFonts w:ascii="Times New Roman" w:hAnsi="Times New Roman" w:cs="Times New Roman"/>
              <w:sz w:val="24"/>
              <w:szCs w:val="24"/>
            </w:rPr>
            <w:alias w:val="Pealkiri"/>
            <w:tag w:val=""/>
            <w:id w:val="1309748474"/>
            <w:placeholder>
              <w:docPart w:val="3F40377D3473442CA3B2A2AD20E40F0B"/>
            </w:placeholder>
            <w:dataBinding w:prefixMappings="xmlns:ns0='http://purl.org/dc/elements/1.1/' xmlns:ns1='http://schemas.openxmlformats.org/package/2006/metadata/core-properties' " w:xpath="/ns1:coreProperties[1]/ns0:title[1]" w:storeItemID="{6C3C8BC8-F283-45AE-878A-BAB7291924A1}"/>
            <w:text/>
          </w:sdtPr>
          <w:sdtContent>
            <w:tc>
              <w:tcPr>
                <w:tcW w:w="7224" w:type="dxa"/>
              </w:tcPr>
              <w:p w14:paraId="6324E0BD" w14:textId="4EE8A897" w:rsidR="000066A1" w:rsidRPr="00692D9E" w:rsidRDefault="00C45391" w:rsidP="00A825A4">
                <w:pPr>
                  <w:rPr>
                    <w:rFonts w:ascii="Times New Roman" w:hAnsi="Times New Roman" w:cs="Times New Roman"/>
                    <w:sz w:val="24"/>
                    <w:szCs w:val="24"/>
                  </w:rPr>
                </w:pPr>
                <w:r>
                  <w:rPr>
                    <w:rFonts w:ascii="Times New Roman" w:hAnsi="Times New Roman" w:cs="Times New Roman"/>
                    <w:sz w:val="24"/>
                    <w:szCs w:val="24"/>
                  </w:rPr>
                  <w:t xml:space="preserve">Kalda kinnistu </w:t>
                </w:r>
                <w:proofErr w:type="spellStart"/>
                <w:r>
                  <w:rPr>
                    <w:rFonts w:ascii="Times New Roman" w:hAnsi="Times New Roman" w:cs="Times New Roman"/>
                    <w:sz w:val="24"/>
                    <w:szCs w:val="24"/>
                  </w:rPr>
                  <w:t>mahasõit</w:t>
                </w:r>
                <w:proofErr w:type="spellEnd"/>
              </w:p>
            </w:tc>
          </w:sdtContent>
        </w:sdt>
      </w:tr>
      <w:tr w:rsidR="000066A1" w:rsidRPr="00692D9E" w14:paraId="694CB1E0" w14:textId="77777777" w:rsidTr="00A825A4">
        <w:tc>
          <w:tcPr>
            <w:tcW w:w="1838" w:type="dxa"/>
          </w:tcPr>
          <w:p w14:paraId="4C4BFE7C" w14:textId="77777777" w:rsidR="000066A1" w:rsidRPr="00692D9E" w:rsidRDefault="000066A1" w:rsidP="00A825A4">
            <w:pPr>
              <w:rPr>
                <w:rFonts w:ascii="Times New Roman" w:hAnsi="Times New Roman" w:cs="Times New Roman"/>
                <w:sz w:val="24"/>
                <w:szCs w:val="24"/>
              </w:rPr>
            </w:pPr>
            <w:r w:rsidRPr="00692D9E">
              <w:rPr>
                <w:rFonts w:ascii="Times New Roman" w:hAnsi="Times New Roman" w:cs="Times New Roman"/>
                <w:sz w:val="24"/>
                <w:szCs w:val="24"/>
              </w:rPr>
              <w:t>Objekti asukoht:</w:t>
            </w:r>
          </w:p>
        </w:tc>
        <w:tc>
          <w:tcPr>
            <w:tcW w:w="7224" w:type="dxa"/>
          </w:tcPr>
          <w:p w14:paraId="252DCE36" w14:textId="56445170" w:rsidR="000066A1" w:rsidRPr="00692D9E" w:rsidRDefault="00C45391" w:rsidP="005D2B4C">
            <w:pPr>
              <w:rPr>
                <w:rFonts w:ascii="Times New Roman" w:hAnsi="Times New Roman" w:cs="Times New Roman"/>
                <w:sz w:val="24"/>
                <w:szCs w:val="24"/>
              </w:rPr>
            </w:pPr>
            <w:r w:rsidRPr="00C45391">
              <w:rPr>
                <w:rFonts w:ascii="Times New Roman" w:hAnsi="Times New Roman" w:cs="Times New Roman"/>
                <w:sz w:val="24"/>
                <w:szCs w:val="24"/>
              </w:rPr>
              <w:t xml:space="preserve">Kalda, </w:t>
            </w:r>
            <w:proofErr w:type="spellStart"/>
            <w:r w:rsidRPr="00C45391">
              <w:rPr>
                <w:rFonts w:ascii="Times New Roman" w:hAnsi="Times New Roman" w:cs="Times New Roman"/>
                <w:sz w:val="24"/>
                <w:szCs w:val="24"/>
              </w:rPr>
              <w:t>Ulgase</w:t>
            </w:r>
            <w:proofErr w:type="spellEnd"/>
            <w:r w:rsidRPr="00C45391">
              <w:rPr>
                <w:rFonts w:ascii="Times New Roman" w:hAnsi="Times New Roman" w:cs="Times New Roman"/>
                <w:sz w:val="24"/>
                <w:szCs w:val="24"/>
              </w:rPr>
              <w:t xml:space="preserve"> küla, Jõelähtme vald, Harju maakond</w:t>
            </w:r>
          </w:p>
        </w:tc>
      </w:tr>
    </w:tbl>
    <w:p w14:paraId="6BF12780" w14:textId="77777777" w:rsidR="00475163" w:rsidRDefault="00475163" w:rsidP="00190AEF">
      <w:pPr>
        <w:jc w:val="both"/>
        <w:rPr>
          <w:rFonts w:ascii="Times New Roman" w:hAnsi="Times New Roman" w:cs="Times New Roman"/>
          <w:sz w:val="24"/>
          <w:szCs w:val="24"/>
        </w:rPr>
      </w:pPr>
    </w:p>
    <w:p w14:paraId="66494AD6" w14:textId="37D25506" w:rsidR="00475163" w:rsidRDefault="00C45391" w:rsidP="00A36071">
      <w:pPr>
        <w:spacing w:before="240" w:line="240" w:lineRule="atLeast"/>
        <w:jc w:val="both"/>
        <w:rPr>
          <w:rFonts w:ascii="Times New Roman" w:hAnsi="Times New Roman" w:cs="Times New Roman"/>
          <w:color w:val="5B9BD5" w:themeColor="accent1"/>
          <w:sz w:val="24"/>
          <w:szCs w:val="24"/>
        </w:rPr>
      </w:pPr>
      <w:bookmarkStart w:id="8" w:name="_Hlk181169758"/>
      <w:r>
        <w:rPr>
          <w:rFonts w:ascii="Times New Roman" w:hAnsi="Times New Roman" w:cs="Times New Roman"/>
          <w:sz w:val="24"/>
          <w:szCs w:val="24"/>
        </w:rPr>
        <w:t>Kalda</w:t>
      </w:r>
      <w:r w:rsidR="00BC16F8">
        <w:rPr>
          <w:rFonts w:ascii="Times New Roman" w:hAnsi="Times New Roman" w:cs="Times New Roman"/>
          <w:sz w:val="24"/>
          <w:szCs w:val="24"/>
        </w:rPr>
        <w:t xml:space="preserve"> kinnistu </w:t>
      </w:r>
      <w:r w:rsidR="00045A44">
        <w:rPr>
          <w:rFonts w:ascii="Times New Roman" w:hAnsi="Times New Roman" w:cs="Times New Roman"/>
          <w:sz w:val="24"/>
          <w:szCs w:val="24"/>
        </w:rPr>
        <w:t xml:space="preserve">asub </w:t>
      </w:r>
      <w:proofErr w:type="spellStart"/>
      <w:r>
        <w:rPr>
          <w:rFonts w:ascii="Times New Roman" w:hAnsi="Times New Roman" w:cs="Times New Roman"/>
          <w:sz w:val="24"/>
          <w:szCs w:val="24"/>
        </w:rPr>
        <w:t>Ulgase</w:t>
      </w:r>
      <w:proofErr w:type="spellEnd"/>
      <w:r w:rsidR="00045A44">
        <w:rPr>
          <w:rFonts w:ascii="Times New Roman" w:hAnsi="Times New Roman" w:cs="Times New Roman"/>
          <w:sz w:val="24"/>
          <w:szCs w:val="24"/>
        </w:rPr>
        <w:t xml:space="preserve"> külas, </w:t>
      </w:r>
      <w:r>
        <w:rPr>
          <w:rFonts w:ascii="Times New Roman" w:hAnsi="Times New Roman" w:cs="Times New Roman"/>
          <w:sz w:val="24"/>
          <w:szCs w:val="24"/>
        </w:rPr>
        <w:t>Jõelähtme</w:t>
      </w:r>
      <w:r w:rsidR="00045A44">
        <w:rPr>
          <w:rFonts w:ascii="Times New Roman" w:hAnsi="Times New Roman" w:cs="Times New Roman"/>
          <w:sz w:val="24"/>
          <w:szCs w:val="24"/>
        </w:rPr>
        <w:t xml:space="preserve"> vallas. Kõrval asuvad</w:t>
      </w:r>
      <w:r w:rsidR="00A36071">
        <w:rPr>
          <w:rFonts w:ascii="Times New Roman" w:hAnsi="Times New Roman" w:cs="Times New Roman"/>
          <w:sz w:val="24"/>
          <w:szCs w:val="24"/>
        </w:rPr>
        <w:t xml:space="preserve"> Pihlaka (</w:t>
      </w:r>
      <w:r w:rsidR="00A36071" w:rsidRPr="00A36071">
        <w:rPr>
          <w:rFonts w:ascii="Roboto" w:eastAsia="Times New Roman" w:hAnsi="Roboto" w:cs="Times New Roman"/>
          <w:sz w:val="21"/>
          <w:szCs w:val="21"/>
          <w:lang w:eastAsia="et-EE"/>
        </w:rPr>
        <w:t>24504:004:0060</w:t>
      </w:r>
      <w:r w:rsidR="00A36071">
        <w:rPr>
          <w:rFonts w:ascii="Roboto" w:eastAsia="Times New Roman" w:hAnsi="Roboto" w:cs="Times New Roman"/>
          <w:sz w:val="21"/>
          <w:szCs w:val="21"/>
          <w:lang w:eastAsia="et-EE"/>
        </w:rPr>
        <w:t>)</w:t>
      </w:r>
      <w:r w:rsidR="00A36071">
        <w:rPr>
          <w:rFonts w:ascii="Times New Roman" w:hAnsi="Times New Roman" w:cs="Times New Roman"/>
          <w:sz w:val="24"/>
          <w:szCs w:val="24"/>
        </w:rPr>
        <w:t xml:space="preserve"> ja Leesi (</w:t>
      </w:r>
      <w:r w:rsidR="00A36071" w:rsidRPr="00A36071">
        <w:rPr>
          <w:rFonts w:ascii="Times New Roman" w:hAnsi="Times New Roman" w:cs="Times New Roman"/>
          <w:sz w:val="24"/>
          <w:szCs w:val="24"/>
        </w:rPr>
        <w:t>24504:004:0167</w:t>
      </w:r>
      <w:r w:rsidR="00A36071">
        <w:rPr>
          <w:rFonts w:ascii="Times New Roman" w:hAnsi="Times New Roman" w:cs="Times New Roman"/>
          <w:sz w:val="24"/>
          <w:szCs w:val="24"/>
        </w:rPr>
        <w:t xml:space="preserve">) kinnistud. </w:t>
      </w:r>
      <w:r w:rsidR="00045A44">
        <w:rPr>
          <w:rFonts w:ascii="Times New Roman" w:hAnsi="Times New Roman" w:cs="Times New Roman"/>
          <w:sz w:val="24"/>
          <w:szCs w:val="24"/>
        </w:rPr>
        <w:t xml:space="preserve"> </w:t>
      </w:r>
      <w:proofErr w:type="spellStart"/>
      <w:r w:rsidR="001322CA">
        <w:rPr>
          <w:rFonts w:ascii="Times New Roman" w:hAnsi="Times New Roman" w:cs="Times New Roman"/>
          <w:sz w:val="24"/>
          <w:szCs w:val="24"/>
        </w:rPr>
        <w:t>Mahasõit</w:t>
      </w:r>
      <w:proofErr w:type="spellEnd"/>
      <w:r w:rsidR="001322CA">
        <w:rPr>
          <w:rFonts w:ascii="Times New Roman" w:hAnsi="Times New Roman" w:cs="Times New Roman"/>
          <w:sz w:val="24"/>
          <w:szCs w:val="24"/>
        </w:rPr>
        <w:t xml:space="preserve"> kinnistule toimub 11101 Kalavere-</w:t>
      </w:r>
      <w:proofErr w:type="spellStart"/>
      <w:r w:rsidR="001322CA">
        <w:rPr>
          <w:rFonts w:ascii="Times New Roman" w:hAnsi="Times New Roman" w:cs="Times New Roman"/>
          <w:sz w:val="24"/>
          <w:szCs w:val="24"/>
        </w:rPr>
        <w:t>ülgase</w:t>
      </w:r>
      <w:proofErr w:type="spellEnd"/>
      <w:r w:rsidR="001322CA">
        <w:rPr>
          <w:rFonts w:ascii="Times New Roman" w:hAnsi="Times New Roman" w:cs="Times New Roman"/>
          <w:sz w:val="24"/>
          <w:szCs w:val="24"/>
        </w:rPr>
        <w:t xml:space="preserve"> teelt. </w:t>
      </w:r>
      <w:r w:rsidR="00045A44">
        <w:rPr>
          <w:rFonts w:ascii="Times New Roman" w:hAnsi="Times New Roman" w:cs="Times New Roman"/>
          <w:sz w:val="24"/>
          <w:szCs w:val="24"/>
        </w:rPr>
        <w:t>Objekti asukoht on näidatud alljärgneval joonisel.</w:t>
      </w:r>
      <w:r w:rsidR="00AF6B6B" w:rsidRPr="00AF6B6B">
        <w:rPr>
          <w:rFonts w:ascii="Times New Roman" w:hAnsi="Times New Roman" w:cs="Times New Roman"/>
          <w:color w:val="5B9BD5" w:themeColor="accent1"/>
          <w:sz w:val="24"/>
          <w:szCs w:val="24"/>
        </w:rPr>
        <w:t xml:space="preserve"> </w:t>
      </w:r>
    </w:p>
    <w:bookmarkEnd w:id="8"/>
    <w:p w14:paraId="23E783FD" w14:textId="662CF895" w:rsidR="0069492F" w:rsidRPr="00475163" w:rsidRDefault="00AF6B6B" w:rsidP="00A36071">
      <w:pPr>
        <w:spacing w:before="240" w:line="240" w:lineRule="atLeast"/>
        <w:jc w:val="both"/>
        <w:rPr>
          <w:rFonts w:ascii="Times New Roman" w:hAnsi="Times New Roman" w:cs="Times New Roman"/>
          <w:color w:val="5B9BD5" w:themeColor="accent1"/>
          <w:sz w:val="24"/>
          <w:szCs w:val="24"/>
        </w:rPr>
      </w:pPr>
      <w:r w:rsidRPr="0057239D">
        <w:rPr>
          <w:rFonts w:ascii="Times New Roman" w:hAnsi="Times New Roman" w:cs="Times New Roman"/>
          <w:color w:val="5B9BD5" w:themeColor="accent1"/>
          <w:sz w:val="24"/>
          <w:szCs w:val="24"/>
        </w:rPr>
        <w:t>(</w:t>
      </w:r>
      <w:r w:rsidR="00BE03BA">
        <w:rPr>
          <w:rFonts w:ascii="Times New Roman" w:hAnsi="Times New Roman" w:cs="Times New Roman"/>
          <w:color w:val="5B9BD5" w:themeColor="accent1"/>
          <w:sz w:val="24"/>
          <w:szCs w:val="24"/>
        </w:rPr>
        <w:t>Joonis 1</w:t>
      </w:r>
      <w:r>
        <w:rPr>
          <w:rFonts w:ascii="Times New Roman" w:hAnsi="Times New Roman" w:cs="Times New Roman"/>
          <w:color w:val="5B9BD5" w:themeColor="accent1"/>
          <w:sz w:val="24"/>
          <w:szCs w:val="24"/>
        </w:rPr>
        <w:t>).</w:t>
      </w:r>
      <w:r w:rsidR="00045A44">
        <w:rPr>
          <w:rFonts w:ascii="Times New Roman" w:hAnsi="Times New Roman" w:cs="Times New Roman"/>
          <w:sz w:val="24"/>
          <w:szCs w:val="24"/>
        </w:rPr>
        <w:t xml:space="preserve"> </w:t>
      </w:r>
    </w:p>
    <w:p w14:paraId="369ABB1D" w14:textId="3DEFCD7A" w:rsidR="00BE03BA" w:rsidRDefault="00A36071" w:rsidP="00BE03BA">
      <w:pPr>
        <w:rPr>
          <w:rFonts w:ascii="Times New Roman" w:hAnsi="Times New Roman" w:cs="Times New Roman"/>
          <w:color w:val="5B9BD5" w:themeColor="accent1"/>
          <w:sz w:val="24"/>
          <w:szCs w:val="24"/>
        </w:rPr>
      </w:pPr>
      <w:r>
        <w:rPr>
          <w:noProof/>
        </w:rPr>
        <w:drawing>
          <wp:inline distT="0" distB="0" distL="0" distR="0" wp14:anchorId="33AA8655" wp14:editId="6E3A88D9">
            <wp:extent cx="5760720" cy="3269615"/>
            <wp:effectExtent l="0" t="0" r="0" b="6985"/>
            <wp:docPr id="1387655510" name="Pilt 1" descr="Pilt, millel on kujutatud kaart, Atlas, teks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7655510" name="Pilt 1" descr="Pilt, millel on kujutatud kaart, Atlas, tekst&#10;&#10;Kirjeldus on genereeritud automaatselt"/>
                    <pic:cNvPicPr/>
                  </pic:nvPicPr>
                  <pic:blipFill>
                    <a:blip r:embed="rId10"/>
                    <a:stretch>
                      <a:fillRect/>
                    </a:stretch>
                  </pic:blipFill>
                  <pic:spPr>
                    <a:xfrm>
                      <a:off x="0" y="0"/>
                      <a:ext cx="5760720" cy="3269615"/>
                    </a:xfrm>
                    <a:prstGeom prst="rect">
                      <a:avLst/>
                    </a:prstGeom>
                  </pic:spPr>
                </pic:pic>
              </a:graphicData>
            </a:graphic>
          </wp:inline>
        </w:drawing>
      </w:r>
    </w:p>
    <w:p w14:paraId="7BFD4A72" w14:textId="552CE6AF" w:rsidR="00045A44" w:rsidRDefault="00AF6B6B" w:rsidP="00BE03BA">
      <w:r w:rsidRPr="00AF6B6B">
        <w:rPr>
          <w:rFonts w:ascii="Times New Roman" w:hAnsi="Times New Roman" w:cs="Times New Roman"/>
          <w:sz w:val="24"/>
          <w:szCs w:val="24"/>
        </w:rPr>
        <w:t xml:space="preserve"> </w:t>
      </w:r>
      <w:bookmarkStart w:id="9" w:name="_Hlk181169796"/>
      <w:r w:rsidR="00BE03BA" w:rsidRPr="0057239D">
        <w:rPr>
          <w:rFonts w:ascii="Times New Roman" w:hAnsi="Times New Roman" w:cs="Times New Roman"/>
          <w:color w:val="5B9BD5" w:themeColor="accent1"/>
          <w:sz w:val="24"/>
          <w:szCs w:val="24"/>
        </w:rPr>
        <w:t>(</w:t>
      </w:r>
      <w:r w:rsidR="00BE03BA">
        <w:rPr>
          <w:rFonts w:ascii="Times New Roman" w:hAnsi="Times New Roman" w:cs="Times New Roman"/>
          <w:color w:val="5B9BD5" w:themeColor="accent1"/>
          <w:sz w:val="24"/>
          <w:szCs w:val="24"/>
        </w:rPr>
        <w:t>Joonis 1).</w:t>
      </w:r>
      <w:r w:rsidR="00BE03BA">
        <w:rPr>
          <w:rFonts w:ascii="Times New Roman" w:hAnsi="Times New Roman" w:cs="Times New Roman"/>
          <w:sz w:val="24"/>
          <w:szCs w:val="24"/>
        </w:rPr>
        <w:t xml:space="preserve"> </w:t>
      </w:r>
      <w:r>
        <w:rPr>
          <w:rFonts w:ascii="Times New Roman" w:hAnsi="Times New Roman" w:cs="Times New Roman"/>
          <w:sz w:val="24"/>
          <w:szCs w:val="24"/>
        </w:rPr>
        <w:t>Punasega on märgitud projekteeritav lõik</w:t>
      </w:r>
      <w:r>
        <w:t xml:space="preserve"> </w:t>
      </w:r>
      <w:bookmarkEnd w:id="9"/>
      <w:r w:rsidR="00045A44">
        <w:br w:type="page"/>
      </w:r>
    </w:p>
    <w:p w14:paraId="55F2B0FD" w14:textId="77777777" w:rsidR="00EE1ABB" w:rsidRPr="00692D9E" w:rsidRDefault="00EE1ABB" w:rsidP="0069492F"/>
    <w:p w14:paraId="048E08E3" w14:textId="77777777" w:rsidR="00560611" w:rsidRPr="00692D9E" w:rsidRDefault="007A3235" w:rsidP="0086415D">
      <w:pPr>
        <w:pStyle w:val="Pealkiri2"/>
      </w:pPr>
      <w:bookmarkStart w:id="10" w:name="_Toc181183943"/>
      <w:r w:rsidRPr="00692D9E">
        <w:t>Lähtematerjalid</w:t>
      </w:r>
      <w:bookmarkEnd w:id="1"/>
      <w:bookmarkEnd w:id="10"/>
    </w:p>
    <w:p w14:paraId="1B0D9AF8" w14:textId="77777777" w:rsidR="00475163" w:rsidRDefault="00475163" w:rsidP="00475163">
      <w:pPr>
        <w:spacing w:after="0"/>
        <w:ind w:left="75"/>
        <w:jc w:val="both"/>
        <w:rPr>
          <w:rFonts w:cs="Times New Roman"/>
          <w:sz w:val="24"/>
          <w:szCs w:val="24"/>
        </w:rPr>
      </w:pPr>
      <w:r w:rsidRPr="003312FE">
        <w:rPr>
          <w:rFonts w:cs="Times New Roman"/>
          <w:sz w:val="24"/>
          <w:szCs w:val="24"/>
        </w:rPr>
        <w:t xml:space="preserve">Projekteerimisel on arvestatud Eestis kehtivaid seadusi, standardeid, normdokumente ning juhendeid, mis on kätte saadavad Elektroonilise Riigi Teataja kataloogist – www.riik.ee, Standardikeskus www.standard.ee ning </w:t>
      </w:r>
      <w:r>
        <w:rPr>
          <w:rFonts w:cs="Times New Roman"/>
          <w:sz w:val="24"/>
          <w:szCs w:val="24"/>
        </w:rPr>
        <w:t>Transpordi</w:t>
      </w:r>
      <w:r w:rsidRPr="003312FE">
        <w:rPr>
          <w:rFonts w:cs="Times New Roman"/>
          <w:sz w:val="24"/>
          <w:szCs w:val="24"/>
        </w:rPr>
        <w:t>ameti veebilehel www.</w:t>
      </w:r>
      <w:r>
        <w:rPr>
          <w:rFonts w:cs="Times New Roman"/>
          <w:sz w:val="24"/>
          <w:szCs w:val="24"/>
        </w:rPr>
        <w:t>transpordiamet</w:t>
      </w:r>
      <w:r w:rsidRPr="003312FE">
        <w:rPr>
          <w:rFonts w:cs="Times New Roman"/>
          <w:sz w:val="24"/>
          <w:szCs w:val="24"/>
        </w:rPr>
        <w:t>.ee rubriigist „Juhendid ja juhised“.</w:t>
      </w:r>
    </w:p>
    <w:p w14:paraId="2C4790FA" w14:textId="77777777" w:rsidR="003312FE" w:rsidRDefault="003312FE" w:rsidP="00B72F30">
      <w:pPr>
        <w:spacing w:after="0"/>
        <w:ind w:left="75"/>
        <w:jc w:val="both"/>
        <w:rPr>
          <w:rFonts w:ascii="Times New Roman" w:hAnsi="Times New Roman" w:cs="Times New Roman"/>
          <w:sz w:val="24"/>
          <w:szCs w:val="24"/>
        </w:rPr>
      </w:pPr>
    </w:p>
    <w:p w14:paraId="7A533B0E" w14:textId="5D8E4379" w:rsidR="00190AEF" w:rsidRPr="00692D9E" w:rsidRDefault="008572F3" w:rsidP="00B72F30">
      <w:pPr>
        <w:spacing w:after="0"/>
        <w:ind w:left="75"/>
        <w:jc w:val="both"/>
        <w:rPr>
          <w:rFonts w:ascii="Times New Roman" w:hAnsi="Times New Roman" w:cs="Times New Roman"/>
          <w:sz w:val="24"/>
          <w:szCs w:val="24"/>
        </w:rPr>
      </w:pPr>
      <w:r w:rsidRPr="00692D9E">
        <w:rPr>
          <w:rFonts w:ascii="Times New Roman" w:hAnsi="Times New Roman" w:cs="Times New Roman"/>
          <w:sz w:val="24"/>
          <w:szCs w:val="24"/>
        </w:rPr>
        <w:t xml:space="preserve">Põhiprojekti koostamisel on </w:t>
      </w:r>
      <w:r w:rsidR="00190AEF" w:rsidRPr="00692D9E">
        <w:rPr>
          <w:rFonts w:ascii="Times New Roman" w:hAnsi="Times New Roman" w:cs="Times New Roman"/>
          <w:sz w:val="24"/>
          <w:szCs w:val="24"/>
        </w:rPr>
        <w:t>aluseks võetud:</w:t>
      </w:r>
    </w:p>
    <w:p w14:paraId="494F89C3" w14:textId="79009228" w:rsidR="00190AEF" w:rsidRPr="00692D9E" w:rsidRDefault="00475163" w:rsidP="00190AEF">
      <w:pPr>
        <w:pStyle w:val="Loendilik"/>
        <w:numPr>
          <w:ilvl w:val="0"/>
          <w:numId w:val="8"/>
        </w:numPr>
        <w:spacing w:after="0"/>
        <w:jc w:val="both"/>
        <w:rPr>
          <w:rFonts w:ascii="Times New Roman" w:hAnsi="Times New Roman" w:cs="Times New Roman"/>
          <w:sz w:val="24"/>
          <w:szCs w:val="24"/>
        </w:rPr>
      </w:pPr>
      <w:r>
        <w:rPr>
          <w:rFonts w:ascii="Times New Roman" w:hAnsi="Times New Roman" w:cs="Times New Roman"/>
          <w:sz w:val="24"/>
          <w:szCs w:val="24"/>
        </w:rPr>
        <w:t>Kalda</w:t>
      </w:r>
      <w:r w:rsidR="00045A44">
        <w:rPr>
          <w:rFonts w:ascii="Times New Roman" w:hAnsi="Times New Roman" w:cs="Times New Roman"/>
          <w:sz w:val="24"/>
          <w:szCs w:val="24"/>
        </w:rPr>
        <w:t xml:space="preserve"> kinnistu</w:t>
      </w:r>
      <w:r>
        <w:rPr>
          <w:rFonts w:ascii="Times New Roman" w:hAnsi="Times New Roman" w:cs="Times New Roman"/>
          <w:sz w:val="24"/>
          <w:szCs w:val="24"/>
        </w:rPr>
        <w:t xml:space="preserve"> ristumiskoha </w:t>
      </w:r>
      <w:r w:rsidR="00045A44">
        <w:rPr>
          <w:rFonts w:ascii="Times New Roman" w:hAnsi="Times New Roman" w:cs="Times New Roman"/>
          <w:sz w:val="24"/>
          <w:szCs w:val="24"/>
        </w:rPr>
        <w:t xml:space="preserve"> pr</w:t>
      </w:r>
      <w:r>
        <w:rPr>
          <w:rFonts w:ascii="Times New Roman" w:hAnsi="Times New Roman" w:cs="Times New Roman"/>
          <w:sz w:val="24"/>
          <w:szCs w:val="24"/>
        </w:rPr>
        <w:t>ojekteerimis nõuded</w:t>
      </w:r>
    </w:p>
    <w:p w14:paraId="1F357A24" w14:textId="7A565EA3" w:rsidR="00FA57FC" w:rsidRDefault="00475163" w:rsidP="00190AEF">
      <w:pPr>
        <w:pStyle w:val="Loendilik"/>
        <w:numPr>
          <w:ilvl w:val="0"/>
          <w:numId w:val="8"/>
        </w:numPr>
        <w:spacing w:after="0"/>
        <w:jc w:val="both"/>
        <w:rPr>
          <w:rFonts w:ascii="Times New Roman" w:hAnsi="Times New Roman" w:cs="Times New Roman"/>
          <w:sz w:val="24"/>
          <w:szCs w:val="24"/>
        </w:rPr>
      </w:pPr>
      <w:r>
        <w:rPr>
          <w:rFonts w:ascii="Times New Roman" w:hAnsi="Times New Roman" w:cs="Times New Roman"/>
          <w:sz w:val="24"/>
          <w:szCs w:val="24"/>
        </w:rPr>
        <w:t xml:space="preserve">Kalda kinnistu detailplaneering: </w:t>
      </w:r>
      <w:proofErr w:type="spellStart"/>
      <w:r>
        <w:rPr>
          <w:rFonts w:ascii="Times New Roman" w:hAnsi="Times New Roman" w:cs="Times New Roman"/>
          <w:sz w:val="24"/>
          <w:szCs w:val="24"/>
        </w:rPr>
        <w:t>Optimal</w:t>
      </w:r>
      <w:proofErr w:type="spellEnd"/>
      <w:r>
        <w:rPr>
          <w:rFonts w:ascii="Times New Roman" w:hAnsi="Times New Roman" w:cs="Times New Roman"/>
          <w:sz w:val="24"/>
          <w:szCs w:val="24"/>
        </w:rPr>
        <w:t xml:space="preserve"> Projekt OÜ nr 539</w:t>
      </w:r>
    </w:p>
    <w:p w14:paraId="799F1626" w14:textId="77777777" w:rsidR="00190AEF" w:rsidRPr="00692D9E" w:rsidRDefault="00190AEF" w:rsidP="00B72F30">
      <w:pPr>
        <w:spacing w:after="0"/>
        <w:ind w:left="75"/>
        <w:jc w:val="both"/>
        <w:rPr>
          <w:rFonts w:ascii="Times New Roman" w:hAnsi="Times New Roman" w:cs="Times New Roman"/>
          <w:sz w:val="24"/>
          <w:szCs w:val="24"/>
        </w:rPr>
      </w:pPr>
    </w:p>
    <w:p w14:paraId="5327020E" w14:textId="70B337DB" w:rsidR="00E23D61" w:rsidRPr="00692D9E" w:rsidRDefault="008572F3" w:rsidP="00B72F30">
      <w:pPr>
        <w:spacing w:after="0"/>
        <w:ind w:left="75"/>
        <w:jc w:val="both"/>
        <w:rPr>
          <w:rFonts w:ascii="Times New Roman" w:hAnsi="Times New Roman" w:cs="Times New Roman"/>
          <w:sz w:val="24"/>
          <w:szCs w:val="24"/>
        </w:rPr>
      </w:pPr>
      <w:r w:rsidRPr="00692D9E">
        <w:rPr>
          <w:rFonts w:ascii="Times New Roman" w:hAnsi="Times New Roman" w:cs="Times New Roman"/>
          <w:sz w:val="24"/>
          <w:szCs w:val="24"/>
        </w:rPr>
        <w:t xml:space="preserve">Põhiprojekti koostamisel on arvestatud </w:t>
      </w:r>
      <w:r w:rsidR="00F67048" w:rsidRPr="00692D9E">
        <w:rPr>
          <w:rFonts w:ascii="Times New Roman" w:hAnsi="Times New Roman" w:cs="Times New Roman"/>
          <w:sz w:val="24"/>
          <w:szCs w:val="24"/>
        </w:rPr>
        <w:t xml:space="preserve">mh </w:t>
      </w:r>
      <w:r w:rsidRPr="00692D9E">
        <w:rPr>
          <w:rFonts w:ascii="Times New Roman" w:hAnsi="Times New Roman" w:cs="Times New Roman"/>
          <w:sz w:val="24"/>
          <w:szCs w:val="24"/>
        </w:rPr>
        <w:t>järgmiste õigusaktide, standardite ja juhenditega:</w:t>
      </w:r>
    </w:p>
    <w:p w14:paraId="594C2AAA" w14:textId="010DA398" w:rsidR="008572F3" w:rsidRPr="00692D9E" w:rsidRDefault="00934D73" w:rsidP="001B0185">
      <w:pPr>
        <w:pStyle w:val="Loendilik"/>
        <w:numPr>
          <w:ilvl w:val="0"/>
          <w:numId w:val="3"/>
        </w:numPr>
        <w:spacing w:after="0"/>
        <w:jc w:val="both"/>
        <w:rPr>
          <w:rFonts w:ascii="Times New Roman" w:hAnsi="Times New Roman" w:cs="Times New Roman"/>
          <w:sz w:val="24"/>
          <w:szCs w:val="24"/>
        </w:rPr>
      </w:pPr>
      <w:r w:rsidRPr="00692D9E">
        <w:rPr>
          <w:rFonts w:ascii="Times New Roman" w:hAnsi="Times New Roman" w:cs="Times New Roman"/>
          <w:sz w:val="24"/>
          <w:szCs w:val="24"/>
        </w:rPr>
        <w:t>m</w:t>
      </w:r>
      <w:r w:rsidR="008572F3" w:rsidRPr="00692D9E">
        <w:rPr>
          <w:rFonts w:ascii="Times New Roman" w:hAnsi="Times New Roman" w:cs="Times New Roman"/>
          <w:sz w:val="24"/>
          <w:szCs w:val="24"/>
        </w:rPr>
        <w:t>ajandus- ja taristuministri 0</w:t>
      </w:r>
      <w:r w:rsidR="00F32C21">
        <w:rPr>
          <w:rFonts w:ascii="Times New Roman" w:hAnsi="Times New Roman" w:cs="Times New Roman"/>
          <w:sz w:val="24"/>
          <w:szCs w:val="24"/>
        </w:rPr>
        <w:t>9</w:t>
      </w:r>
      <w:r w:rsidR="008572F3" w:rsidRPr="00692D9E">
        <w:rPr>
          <w:rFonts w:ascii="Times New Roman" w:hAnsi="Times New Roman" w:cs="Times New Roman"/>
          <w:sz w:val="24"/>
          <w:szCs w:val="24"/>
        </w:rPr>
        <w:t>.0</w:t>
      </w:r>
      <w:r w:rsidR="00F32C21">
        <w:rPr>
          <w:rFonts w:ascii="Times New Roman" w:hAnsi="Times New Roman" w:cs="Times New Roman"/>
          <w:sz w:val="24"/>
          <w:szCs w:val="24"/>
        </w:rPr>
        <w:t>1</w:t>
      </w:r>
      <w:r w:rsidR="008572F3" w:rsidRPr="00692D9E">
        <w:rPr>
          <w:rFonts w:ascii="Times New Roman" w:hAnsi="Times New Roman" w:cs="Times New Roman"/>
          <w:sz w:val="24"/>
          <w:szCs w:val="24"/>
        </w:rPr>
        <w:t>.20</w:t>
      </w:r>
      <w:r w:rsidR="00F32C21">
        <w:rPr>
          <w:rFonts w:ascii="Times New Roman" w:hAnsi="Times New Roman" w:cs="Times New Roman"/>
          <w:sz w:val="24"/>
          <w:szCs w:val="24"/>
        </w:rPr>
        <w:t>20</w:t>
      </w:r>
      <w:r w:rsidR="008572F3" w:rsidRPr="00692D9E">
        <w:rPr>
          <w:rFonts w:ascii="Times New Roman" w:hAnsi="Times New Roman" w:cs="Times New Roman"/>
          <w:sz w:val="24"/>
          <w:szCs w:val="24"/>
        </w:rPr>
        <w:t>. aasta määrus nr 2 „Tee ehitusprojektile esitatavad nõuded“</w:t>
      </w:r>
      <w:r w:rsidR="00F67048" w:rsidRPr="00692D9E">
        <w:rPr>
          <w:rFonts w:ascii="Times New Roman" w:hAnsi="Times New Roman" w:cs="Times New Roman"/>
          <w:sz w:val="24"/>
          <w:szCs w:val="24"/>
        </w:rPr>
        <w:t>;</w:t>
      </w:r>
    </w:p>
    <w:p w14:paraId="46EA68D5" w14:textId="7CDF0CAF" w:rsidR="008572F3" w:rsidRDefault="00934D73" w:rsidP="001B0185">
      <w:pPr>
        <w:pStyle w:val="Loendilik"/>
        <w:numPr>
          <w:ilvl w:val="0"/>
          <w:numId w:val="3"/>
        </w:numPr>
        <w:spacing w:after="0"/>
        <w:jc w:val="both"/>
        <w:rPr>
          <w:rFonts w:ascii="Times New Roman" w:hAnsi="Times New Roman" w:cs="Times New Roman"/>
          <w:sz w:val="24"/>
          <w:szCs w:val="24"/>
        </w:rPr>
      </w:pPr>
      <w:r w:rsidRPr="00692D9E">
        <w:rPr>
          <w:rFonts w:ascii="Times New Roman" w:hAnsi="Times New Roman" w:cs="Times New Roman"/>
          <w:sz w:val="24"/>
          <w:szCs w:val="24"/>
        </w:rPr>
        <w:t>m</w:t>
      </w:r>
      <w:r w:rsidR="008572F3" w:rsidRPr="00692D9E">
        <w:rPr>
          <w:rFonts w:ascii="Times New Roman" w:hAnsi="Times New Roman" w:cs="Times New Roman"/>
          <w:sz w:val="24"/>
          <w:szCs w:val="24"/>
        </w:rPr>
        <w:t>ajandus- ja taristuministri 03.08.2015. aasta määrus nr 101 „Tee ehitamise kvaliteedi nõuded“</w:t>
      </w:r>
      <w:r w:rsidR="004350BF" w:rsidRPr="00692D9E">
        <w:rPr>
          <w:rFonts w:ascii="Times New Roman" w:hAnsi="Times New Roman" w:cs="Times New Roman"/>
          <w:sz w:val="24"/>
          <w:szCs w:val="24"/>
        </w:rPr>
        <w:t xml:space="preserve"> (edaspidi </w:t>
      </w:r>
      <w:r w:rsidR="004350BF" w:rsidRPr="00692D9E">
        <w:rPr>
          <w:rFonts w:ascii="Times New Roman" w:hAnsi="Times New Roman" w:cs="Times New Roman"/>
          <w:i/>
          <w:sz w:val="24"/>
          <w:szCs w:val="24"/>
        </w:rPr>
        <w:t>kvaliteedinõuded</w:t>
      </w:r>
      <w:r w:rsidR="004350BF" w:rsidRPr="00692D9E">
        <w:rPr>
          <w:rFonts w:ascii="Times New Roman" w:hAnsi="Times New Roman" w:cs="Times New Roman"/>
          <w:sz w:val="24"/>
          <w:szCs w:val="24"/>
        </w:rPr>
        <w:t>);</w:t>
      </w:r>
    </w:p>
    <w:p w14:paraId="03502521" w14:textId="471DE00A" w:rsidR="00F67048" w:rsidRPr="00692D9E" w:rsidRDefault="00F67048" w:rsidP="001B0185">
      <w:pPr>
        <w:pStyle w:val="Loendilik"/>
        <w:numPr>
          <w:ilvl w:val="0"/>
          <w:numId w:val="3"/>
        </w:numPr>
        <w:spacing w:after="0"/>
        <w:jc w:val="both"/>
        <w:rPr>
          <w:rFonts w:ascii="Times New Roman" w:hAnsi="Times New Roman" w:cs="Times New Roman"/>
          <w:sz w:val="24"/>
          <w:szCs w:val="24"/>
        </w:rPr>
      </w:pPr>
      <w:r w:rsidRPr="00692D9E">
        <w:rPr>
          <w:rFonts w:ascii="Times New Roman" w:hAnsi="Times New Roman" w:cs="Times New Roman"/>
          <w:sz w:val="24"/>
          <w:szCs w:val="24"/>
        </w:rPr>
        <w:t>EVS 901-1 „</w:t>
      </w:r>
      <w:proofErr w:type="spellStart"/>
      <w:r w:rsidRPr="00692D9E">
        <w:rPr>
          <w:rFonts w:ascii="Times New Roman" w:hAnsi="Times New Roman" w:cs="Times New Roman"/>
          <w:sz w:val="24"/>
          <w:szCs w:val="24"/>
        </w:rPr>
        <w:t>Tee-ehitus</w:t>
      </w:r>
      <w:proofErr w:type="spellEnd"/>
      <w:r w:rsidRPr="00692D9E">
        <w:rPr>
          <w:rFonts w:ascii="Times New Roman" w:hAnsi="Times New Roman" w:cs="Times New Roman"/>
          <w:sz w:val="24"/>
          <w:szCs w:val="24"/>
        </w:rPr>
        <w:t>. Osa1 : Asfaltsegude täitematerjalid;</w:t>
      </w:r>
    </w:p>
    <w:p w14:paraId="2D70AA6B" w14:textId="6028B44D" w:rsidR="00F67048" w:rsidRPr="00692D9E" w:rsidRDefault="00F67048" w:rsidP="001B0185">
      <w:pPr>
        <w:pStyle w:val="Loendilik"/>
        <w:numPr>
          <w:ilvl w:val="0"/>
          <w:numId w:val="3"/>
        </w:numPr>
        <w:spacing w:after="0"/>
        <w:jc w:val="both"/>
        <w:rPr>
          <w:rFonts w:ascii="Times New Roman" w:hAnsi="Times New Roman" w:cs="Times New Roman"/>
          <w:sz w:val="24"/>
          <w:szCs w:val="24"/>
        </w:rPr>
      </w:pPr>
      <w:r w:rsidRPr="00692D9E">
        <w:rPr>
          <w:rFonts w:ascii="Times New Roman" w:hAnsi="Times New Roman" w:cs="Times New Roman"/>
          <w:sz w:val="24"/>
          <w:szCs w:val="24"/>
        </w:rPr>
        <w:t>EVS 901-2 „</w:t>
      </w:r>
      <w:proofErr w:type="spellStart"/>
      <w:r w:rsidRPr="00692D9E">
        <w:rPr>
          <w:rFonts w:ascii="Times New Roman" w:hAnsi="Times New Roman" w:cs="Times New Roman"/>
          <w:sz w:val="24"/>
          <w:szCs w:val="24"/>
        </w:rPr>
        <w:t>Tee-ehitus</w:t>
      </w:r>
      <w:proofErr w:type="spellEnd"/>
      <w:r w:rsidRPr="00692D9E">
        <w:rPr>
          <w:rFonts w:ascii="Times New Roman" w:hAnsi="Times New Roman" w:cs="Times New Roman"/>
          <w:sz w:val="24"/>
          <w:szCs w:val="24"/>
        </w:rPr>
        <w:t>. Osa 2: bituumensideained;</w:t>
      </w:r>
    </w:p>
    <w:p w14:paraId="59059B26" w14:textId="1499D18E" w:rsidR="00F67048" w:rsidRPr="00692D9E" w:rsidRDefault="00F67048" w:rsidP="001B0185">
      <w:pPr>
        <w:pStyle w:val="Loendilik"/>
        <w:numPr>
          <w:ilvl w:val="0"/>
          <w:numId w:val="3"/>
        </w:numPr>
        <w:spacing w:after="0"/>
        <w:jc w:val="both"/>
        <w:rPr>
          <w:rFonts w:ascii="Times New Roman" w:hAnsi="Times New Roman" w:cs="Times New Roman"/>
          <w:sz w:val="24"/>
          <w:szCs w:val="24"/>
        </w:rPr>
      </w:pPr>
      <w:r w:rsidRPr="00692D9E">
        <w:rPr>
          <w:rFonts w:ascii="Times New Roman" w:hAnsi="Times New Roman" w:cs="Times New Roman"/>
          <w:sz w:val="24"/>
          <w:szCs w:val="24"/>
        </w:rPr>
        <w:t>EVS 901-3 „</w:t>
      </w:r>
      <w:proofErr w:type="spellStart"/>
      <w:r w:rsidRPr="00692D9E">
        <w:rPr>
          <w:rFonts w:ascii="Times New Roman" w:hAnsi="Times New Roman" w:cs="Times New Roman"/>
          <w:sz w:val="24"/>
          <w:szCs w:val="24"/>
        </w:rPr>
        <w:t>Tee-ehitus</w:t>
      </w:r>
      <w:proofErr w:type="spellEnd"/>
      <w:r w:rsidRPr="00692D9E">
        <w:rPr>
          <w:rFonts w:ascii="Times New Roman" w:hAnsi="Times New Roman" w:cs="Times New Roman"/>
          <w:sz w:val="24"/>
          <w:szCs w:val="24"/>
        </w:rPr>
        <w:t>. Osa 3: Asfaltsegud;</w:t>
      </w:r>
    </w:p>
    <w:p w14:paraId="4B8957BE" w14:textId="6C08F76B" w:rsidR="00F67048" w:rsidRPr="00692D9E" w:rsidRDefault="00F67048" w:rsidP="001B0185">
      <w:pPr>
        <w:pStyle w:val="Loendilik"/>
        <w:numPr>
          <w:ilvl w:val="0"/>
          <w:numId w:val="3"/>
        </w:numPr>
        <w:spacing w:after="0"/>
        <w:jc w:val="both"/>
        <w:rPr>
          <w:rFonts w:ascii="Times New Roman" w:hAnsi="Times New Roman" w:cs="Times New Roman"/>
          <w:sz w:val="24"/>
          <w:szCs w:val="24"/>
        </w:rPr>
      </w:pPr>
      <w:r w:rsidRPr="00692D9E">
        <w:rPr>
          <w:rFonts w:ascii="Times New Roman" w:hAnsi="Times New Roman" w:cs="Times New Roman"/>
          <w:sz w:val="24"/>
          <w:szCs w:val="24"/>
        </w:rPr>
        <w:t>EVS 901-20 „</w:t>
      </w:r>
      <w:proofErr w:type="spellStart"/>
      <w:r w:rsidRPr="00692D9E">
        <w:rPr>
          <w:rFonts w:ascii="Times New Roman" w:hAnsi="Times New Roman" w:cs="Times New Roman"/>
          <w:sz w:val="24"/>
          <w:szCs w:val="24"/>
        </w:rPr>
        <w:t>Tee-ehitus</w:t>
      </w:r>
      <w:proofErr w:type="spellEnd"/>
      <w:r w:rsidRPr="00692D9E">
        <w:rPr>
          <w:rFonts w:ascii="Times New Roman" w:hAnsi="Times New Roman" w:cs="Times New Roman"/>
          <w:sz w:val="24"/>
          <w:szCs w:val="24"/>
        </w:rPr>
        <w:t>. Osa 20: Filtratsioonimooduli määramine;</w:t>
      </w:r>
    </w:p>
    <w:p w14:paraId="740D212A" w14:textId="5E3B1D3D" w:rsidR="004350BF" w:rsidRPr="00692D9E" w:rsidRDefault="004350BF" w:rsidP="001B0185">
      <w:pPr>
        <w:pStyle w:val="Loendilik"/>
        <w:numPr>
          <w:ilvl w:val="0"/>
          <w:numId w:val="3"/>
        </w:numPr>
        <w:spacing w:after="0" w:line="256" w:lineRule="auto"/>
        <w:jc w:val="both"/>
        <w:rPr>
          <w:rFonts w:ascii="Times New Roman" w:hAnsi="Times New Roman" w:cs="Times New Roman"/>
          <w:sz w:val="24"/>
          <w:szCs w:val="24"/>
        </w:rPr>
      </w:pPr>
      <w:r w:rsidRPr="00692D9E">
        <w:rPr>
          <w:rFonts w:ascii="Times New Roman" w:hAnsi="Times New Roman" w:cs="Times New Roman"/>
          <w:sz w:val="24"/>
          <w:szCs w:val="24"/>
        </w:rPr>
        <w:t>Maanteeameti peadirektori 31.12.2015. aasta käskkirjaga nr 0314 kinnitatud juhend „Asfaldist katendikihtide ehitamise juhis“;</w:t>
      </w:r>
    </w:p>
    <w:p w14:paraId="7558786B" w14:textId="42CA14F8" w:rsidR="004350BF" w:rsidRDefault="004350BF" w:rsidP="001B0185">
      <w:pPr>
        <w:pStyle w:val="Loendilik"/>
        <w:numPr>
          <w:ilvl w:val="0"/>
          <w:numId w:val="3"/>
        </w:numPr>
        <w:spacing w:after="0" w:line="256" w:lineRule="auto"/>
        <w:jc w:val="both"/>
        <w:rPr>
          <w:rFonts w:ascii="Times New Roman" w:hAnsi="Times New Roman" w:cs="Times New Roman"/>
          <w:sz w:val="24"/>
          <w:szCs w:val="24"/>
        </w:rPr>
      </w:pPr>
      <w:r w:rsidRPr="00692D9E">
        <w:rPr>
          <w:rFonts w:ascii="Times New Roman" w:hAnsi="Times New Roman" w:cs="Times New Roman"/>
          <w:sz w:val="24"/>
          <w:szCs w:val="24"/>
        </w:rPr>
        <w:t>Maanteeameti peadirektori 06.12.2016. aasta käskkirjaga nr 0234 kinnitatud juhend „Teetööde tehniline kirjeldus“.</w:t>
      </w:r>
    </w:p>
    <w:p w14:paraId="5D93460F" w14:textId="27775647" w:rsidR="008018E8" w:rsidRDefault="008018E8" w:rsidP="001B0185">
      <w:pPr>
        <w:pStyle w:val="Loendilik"/>
        <w:numPr>
          <w:ilvl w:val="0"/>
          <w:numId w:val="3"/>
        </w:numPr>
        <w:spacing w:after="0" w:line="256" w:lineRule="auto"/>
        <w:jc w:val="both"/>
        <w:rPr>
          <w:rFonts w:ascii="Times New Roman" w:hAnsi="Times New Roman" w:cs="Times New Roman"/>
          <w:sz w:val="24"/>
          <w:szCs w:val="24"/>
        </w:rPr>
      </w:pPr>
      <w:r>
        <w:rPr>
          <w:rFonts w:ascii="Times New Roman" w:hAnsi="Times New Roman" w:cs="Times New Roman"/>
          <w:sz w:val="24"/>
          <w:szCs w:val="24"/>
        </w:rPr>
        <w:t>Juhend</w:t>
      </w:r>
      <w:r w:rsidRPr="008018E8">
        <w:rPr>
          <w:rFonts w:ascii="Times New Roman" w:hAnsi="Times New Roman" w:cs="Times New Roman"/>
          <w:sz w:val="24"/>
          <w:szCs w:val="24"/>
        </w:rPr>
        <w:t xml:space="preserve"> „Ristmike vahekauguse ja nähtavusala määramine“</w:t>
      </w:r>
      <w:r>
        <w:rPr>
          <w:rFonts w:ascii="Times New Roman" w:hAnsi="Times New Roman" w:cs="Times New Roman"/>
          <w:sz w:val="24"/>
          <w:szCs w:val="24"/>
        </w:rPr>
        <w:t xml:space="preserve"> </w:t>
      </w:r>
      <w:r w:rsidRPr="008018E8">
        <w:rPr>
          <w:rFonts w:ascii="Times New Roman" w:hAnsi="Times New Roman" w:cs="Times New Roman"/>
          <w:sz w:val="24"/>
          <w:szCs w:val="24"/>
        </w:rPr>
        <w:t>11.03.2022 nr 1.1-7/22/64</w:t>
      </w:r>
    </w:p>
    <w:p w14:paraId="2835A9A7" w14:textId="04291AA9" w:rsidR="008018E8" w:rsidRDefault="008018E8" w:rsidP="001B0185">
      <w:pPr>
        <w:pStyle w:val="Loendilik"/>
        <w:numPr>
          <w:ilvl w:val="0"/>
          <w:numId w:val="3"/>
        </w:numPr>
        <w:spacing w:after="0" w:line="256" w:lineRule="auto"/>
        <w:jc w:val="both"/>
        <w:rPr>
          <w:rFonts w:ascii="Times New Roman" w:hAnsi="Times New Roman" w:cs="Times New Roman"/>
          <w:sz w:val="24"/>
          <w:szCs w:val="24"/>
        </w:rPr>
      </w:pPr>
      <w:r>
        <w:rPr>
          <w:rFonts w:ascii="Times New Roman" w:hAnsi="Times New Roman" w:cs="Times New Roman"/>
          <w:sz w:val="24"/>
          <w:szCs w:val="24"/>
        </w:rPr>
        <w:t>T</w:t>
      </w:r>
      <w:r w:rsidRPr="008018E8">
        <w:rPr>
          <w:rFonts w:ascii="Times New Roman" w:hAnsi="Times New Roman" w:cs="Times New Roman"/>
          <w:sz w:val="24"/>
          <w:szCs w:val="24"/>
        </w:rPr>
        <w:t>üüpjoonisest</w:t>
      </w:r>
      <w:r>
        <w:rPr>
          <w:rFonts w:ascii="Times New Roman" w:hAnsi="Times New Roman" w:cs="Times New Roman"/>
          <w:sz w:val="24"/>
          <w:szCs w:val="24"/>
        </w:rPr>
        <w:t xml:space="preserve"> „</w:t>
      </w:r>
      <w:proofErr w:type="spellStart"/>
      <w:r>
        <w:rPr>
          <w:rFonts w:ascii="Times New Roman" w:hAnsi="Times New Roman" w:cs="Times New Roman"/>
          <w:sz w:val="24"/>
          <w:szCs w:val="24"/>
        </w:rPr>
        <w:t>Mahasõit</w:t>
      </w:r>
      <w:proofErr w:type="spellEnd"/>
      <w:r>
        <w:rPr>
          <w:rFonts w:ascii="Times New Roman" w:hAnsi="Times New Roman" w:cs="Times New Roman"/>
          <w:sz w:val="24"/>
          <w:szCs w:val="24"/>
        </w:rPr>
        <w:t xml:space="preserve">: Tüüp I“ </w:t>
      </w:r>
    </w:p>
    <w:p w14:paraId="0FB13973" w14:textId="77777777" w:rsidR="00B268C8" w:rsidRDefault="00B268C8" w:rsidP="00B268C8">
      <w:pPr>
        <w:pStyle w:val="Loendilik"/>
        <w:numPr>
          <w:ilvl w:val="0"/>
          <w:numId w:val="3"/>
        </w:numPr>
        <w:spacing w:after="0" w:line="256" w:lineRule="auto"/>
        <w:jc w:val="both"/>
        <w:rPr>
          <w:rFonts w:ascii="Times New Roman" w:hAnsi="Times New Roman" w:cs="Times New Roman"/>
          <w:sz w:val="24"/>
          <w:szCs w:val="24"/>
        </w:rPr>
      </w:pPr>
      <w:r w:rsidRPr="004C28B3">
        <w:rPr>
          <w:rFonts w:ascii="Times New Roman" w:hAnsi="Times New Roman" w:cs="Times New Roman"/>
          <w:sz w:val="24"/>
          <w:szCs w:val="24"/>
        </w:rPr>
        <w:t>Tallinna Linnavalitsuse 18. septembri 2019. aasta määruse nr 27 Lisa 1“</w:t>
      </w:r>
      <w:r w:rsidRPr="004C28B3">
        <w:t xml:space="preserve"> </w:t>
      </w:r>
      <w:r w:rsidRPr="004C28B3">
        <w:rPr>
          <w:rFonts w:ascii="Times New Roman" w:hAnsi="Times New Roman" w:cs="Times New Roman"/>
          <w:sz w:val="24"/>
          <w:szCs w:val="24"/>
        </w:rPr>
        <w:t>Sillutiskivi, asfalt- ja tsementbetooniga teede ja tänavate tüüpkatendikonstruktsioonide projekteerimisele, rajamisele ja remondile</w:t>
      </w:r>
      <w:r>
        <w:rPr>
          <w:rFonts w:ascii="Times New Roman" w:hAnsi="Times New Roman" w:cs="Times New Roman"/>
          <w:sz w:val="24"/>
          <w:szCs w:val="24"/>
        </w:rPr>
        <w:t xml:space="preserve"> </w:t>
      </w:r>
      <w:r w:rsidRPr="004C28B3">
        <w:rPr>
          <w:rFonts w:ascii="Times New Roman" w:hAnsi="Times New Roman" w:cs="Times New Roman"/>
          <w:sz w:val="24"/>
          <w:szCs w:val="24"/>
        </w:rPr>
        <w:t>esitatavad nõuded</w:t>
      </w:r>
      <w:r>
        <w:rPr>
          <w:rFonts w:ascii="Times New Roman" w:hAnsi="Times New Roman" w:cs="Times New Roman"/>
          <w:sz w:val="24"/>
          <w:szCs w:val="24"/>
        </w:rPr>
        <w:t>“ (edaspidi tüüpkatendite juhend).</w:t>
      </w:r>
    </w:p>
    <w:p w14:paraId="6D856F7F" w14:textId="77777777" w:rsidR="00B268C8" w:rsidRDefault="00B268C8" w:rsidP="00B268C8">
      <w:pPr>
        <w:pStyle w:val="Loendilik"/>
        <w:numPr>
          <w:ilvl w:val="0"/>
          <w:numId w:val="3"/>
        </w:numPr>
        <w:spacing w:after="0" w:line="256" w:lineRule="auto"/>
        <w:jc w:val="both"/>
        <w:rPr>
          <w:rFonts w:ascii="Times New Roman" w:hAnsi="Times New Roman" w:cs="Times New Roman"/>
          <w:sz w:val="24"/>
          <w:szCs w:val="24"/>
        </w:rPr>
      </w:pPr>
      <w:r>
        <w:rPr>
          <w:rFonts w:ascii="Times New Roman" w:hAnsi="Times New Roman" w:cs="Times New Roman"/>
          <w:sz w:val="24"/>
          <w:szCs w:val="24"/>
        </w:rPr>
        <w:t xml:space="preserve">Transpordiameti </w:t>
      </w:r>
      <w:r w:rsidRPr="00692D9E">
        <w:rPr>
          <w:rFonts w:ascii="Times New Roman" w:hAnsi="Times New Roman" w:cs="Times New Roman"/>
          <w:sz w:val="24"/>
          <w:szCs w:val="24"/>
        </w:rPr>
        <w:t>juhend „Asfaldist katendikihtide ehitamise juhis“;</w:t>
      </w:r>
    </w:p>
    <w:p w14:paraId="06B51F7B" w14:textId="2A99374B" w:rsidR="00B268C8" w:rsidRPr="00B268C8" w:rsidRDefault="00B268C8" w:rsidP="00B268C8">
      <w:pPr>
        <w:pStyle w:val="Loendilik"/>
        <w:numPr>
          <w:ilvl w:val="0"/>
          <w:numId w:val="3"/>
        </w:numPr>
        <w:spacing w:after="600" w:line="256" w:lineRule="auto"/>
        <w:jc w:val="both"/>
        <w:rPr>
          <w:rFonts w:ascii="Times New Roman" w:hAnsi="Times New Roman" w:cs="Times New Roman"/>
          <w:sz w:val="24"/>
          <w:szCs w:val="24"/>
        </w:rPr>
      </w:pPr>
      <w:r w:rsidRPr="00BA6064">
        <w:rPr>
          <w:rFonts w:ascii="Times New Roman" w:hAnsi="Times New Roman" w:cs="Times New Roman"/>
          <w:sz w:val="24"/>
          <w:szCs w:val="24"/>
        </w:rPr>
        <w:t>Transpordiameti juhend „Teetööde tehniline kirjeldus“.</w:t>
      </w:r>
    </w:p>
    <w:p w14:paraId="30FA5C3C" w14:textId="77777777" w:rsidR="00B268C8" w:rsidRPr="00692D9E" w:rsidRDefault="00B268C8" w:rsidP="00B268C8">
      <w:pPr>
        <w:pStyle w:val="Loendilik"/>
        <w:spacing w:after="0" w:line="256" w:lineRule="auto"/>
        <w:jc w:val="both"/>
        <w:rPr>
          <w:rFonts w:ascii="Times New Roman" w:hAnsi="Times New Roman" w:cs="Times New Roman"/>
          <w:sz w:val="24"/>
          <w:szCs w:val="24"/>
        </w:rPr>
      </w:pPr>
    </w:p>
    <w:p w14:paraId="3CDE5CD3" w14:textId="77777777" w:rsidR="004350BF" w:rsidRPr="00692D9E" w:rsidRDefault="004350BF" w:rsidP="004350BF">
      <w:pPr>
        <w:spacing w:after="0"/>
        <w:rPr>
          <w:rFonts w:ascii="Times New Roman" w:hAnsi="Times New Roman" w:cs="Times New Roman"/>
          <w:lang w:eastAsia="ar-SA"/>
        </w:rPr>
      </w:pPr>
    </w:p>
    <w:p w14:paraId="4097106E" w14:textId="2F40526B" w:rsidR="00936D70" w:rsidRPr="00692D9E" w:rsidRDefault="00936D70" w:rsidP="00936D70">
      <w:pPr>
        <w:pStyle w:val="Pealkiri2"/>
      </w:pPr>
      <w:bookmarkStart w:id="11" w:name="_Toc181183944"/>
      <w:r>
        <w:t>Uuringud</w:t>
      </w:r>
      <w:bookmarkEnd w:id="11"/>
    </w:p>
    <w:p w14:paraId="142C4CEA" w14:textId="4A496BD4" w:rsidR="00582DC6" w:rsidRPr="00692D9E" w:rsidRDefault="00582DC6" w:rsidP="00F67048">
      <w:pPr>
        <w:spacing w:after="0"/>
        <w:jc w:val="both"/>
        <w:rPr>
          <w:rFonts w:ascii="Times New Roman" w:hAnsi="Times New Roman" w:cs="Times New Roman"/>
        </w:rPr>
      </w:pPr>
    </w:p>
    <w:tbl>
      <w:tblPr>
        <w:tblStyle w:val="Heleruuttabel1rhk11"/>
        <w:tblW w:w="9150" w:type="dxa"/>
        <w:tblLayout w:type="fixed"/>
        <w:tblLook w:val="00A0" w:firstRow="1" w:lastRow="0" w:firstColumn="1" w:lastColumn="0" w:noHBand="0" w:noVBand="0"/>
      </w:tblPr>
      <w:tblGrid>
        <w:gridCol w:w="1555"/>
        <w:gridCol w:w="1701"/>
        <w:gridCol w:w="1417"/>
        <w:gridCol w:w="4477"/>
      </w:tblGrid>
      <w:tr w:rsidR="00FF5AF6" w:rsidRPr="00692D9E" w14:paraId="707B3EE3" w14:textId="77777777" w:rsidTr="00FF5AF6">
        <w:trPr>
          <w:cnfStyle w:val="100000000000" w:firstRow="1" w:lastRow="0" w:firstColumn="0" w:lastColumn="0" w:oddVBand="0" w:evenVBand="0" w:oddHBand="0"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1555" w:type="dxa"/>
          </w:tcPr>
          <w:p w14:paraId="71FF918B" w14:textId="77777777" w:rsidR="00FF5AF6" w:rsidRPr="00692D9E" w:rsidRDefault="00FF5AF6" w:rsidP="00FF5AF6">
            <w:pPr>
              <w:jc w:val="center"/>
              <w:rPr>
                <w:rFonts w:ascii="Times New Roman" w:hAnsi="Times New Roman" w:cs="Times New Roman"/>
              </w:rPr>
            </w:pPr>
            <w:r w:rsidRPr="00692D9E">
              <w:rPr>
                <w:rFonts w:ascii="Times New Roman" w:hAnsi="Times New Roman" w:cs="Times New Roman"/>
              </w:rPr>
              <w:t>Nimetus</w:t>
            </w:r>
          </w:p>
        </w:tc>
        <w:tc>
          <w:tcPr>
            <w:tcW w:w="1701" w:type="dxa"/>
          </w:tcPr>
          <w:p w14:paraId="747F6778" w14:textId="77777777" w:rsidR="00FF5AF6" w:rsidRPr="00692D9E" w:rsidRDefault="00FF5AF6" w:rsidP="00FF5AF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692D9E">
              <w:rPr>
                <w:rFonts w:ascii="Times New Roman" w:hAnsi="Times New Roman" w:cs="Times New Roman"/>
              </w:rPr>
              <w:t>Valmimise aeg</w:t>
            </w:r>
          </w:p>
        </w:tc>
        <w:tc>
          <w:tcPr>
            <w:tcW w:w="1417" w:type="dxa"/>
          </w:tcPr>
          <w:p w14:paraId="56B16F0A" w14:textId="77777777" w:rsidR="00FF5AF6" w:rsidRPr="00692D9E" w:rsidRDefault="00FF5AF6" w:rsidP="00FF5AF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692D9E">
              <w:rPr>
                <w:rFonts w:ascii="Times New Roman" w:hAnsi="Times New Roman" w:cs="Times New Roman"/>
              </w:rPr>
              <w:t>Töö number</w:t>
            </w:r>
          </w:p>
        </w:tc>
        <w:tc>
          <w:tcPr>
            <w:tcW w:w="4477" w:type="dxa"/>
          </w:tcPr>
          <w:p w14:paraId="6FFDA3A1" w14:textId="77777777" w:rsidR="00FF5AF6" w:rsidRPr="00692D9E" w:rsidRDefault="00FF5AF6" w:rsidP="00FF5AF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692D9E">
              <w:rPr>
                <w:rFonts w:ascii="Times New Roman" w:hAnsi="Times New Roman" w:cs="Times New Roman"/>
              </w:rPr>
              <w:t>Ettevõtte nimetus/koostaja</w:t>
            </w:r>
          </w:p>
        </w:tc>
      </w:tr>
      <w:tr w:rsidR="00FF5AF6" w:rsidRPr="00692D9E" w14:paraId="0653EE0B" w14:textId="77777777" w:rsidTr="00FF5AF6">
        <w:trPr>
          <w:trHeight w:val="209"/>
        </w:trPr>
        <w:tc>
          <w:tcPr>
            <w:cnfStyle w:val="001000000000" w:firstRow="0" w:lastRow="0" w:firstColumn="1" w:lastColumn="0" w:oddVBand="0" w:evenVBand="0" w:oddHBand="0" w:evenHBand="0" w:firstRowFirstColumn="0" w:firstRowLastColumn="0" w:lastRowFirstColumn="0" w:lastRowLastColumn="0"/>
            <w:tcW w:w="1555" w:type="dxa"/>
          </w:tcPr>
          <w:p w14:paraId="43287DC8" w14:textId="77777777" w:rsidR="00FF5AF6" w:rsidRPr="00692D9E" w:rsidRDefault="00FF5AF6" w:rsidP="00FF5AF6">
            <w:pPr>
              <w:rPr>
                <w:rFonts w:ascii="Times New Roman" w:hAnsi="Times New Roman" w:cs="Times New Roman"/>
                <w:b w:val="0"/>
              </w:rPr>
            </w:pPr>
            <w:r w:rsidRPr="00692D9E">
              <w:rPr>
                <w:rFonts w:ascii="Times New Roman" w:hAnsi="Times New Roman" w:cs="Times New Roman"/>
                <w:b w:val="0"/>
              </w:rPr>
              <w:t>Geodeesia</w:t>
            </w:r>
          </w:p>
        </w:tc>
        <w:tc>
          <w:tcPr>
            <w:tcW w:w="1701" w:type="dxa"/>
          </w:tcPr>
          <w:p w14:paraId="036E2A1E" w14:textId="15D68357" w:rsidR="00FF5AF6" w:rsidRPr="00692D9E" w:rsidRDefault="001322CA" w:rsidP="00FF5AF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21.11.22</w:t>
            </w:r>
          </w:p>
        </w:tc>
        <w:tc>
          <w:tcPr>
            <w:tcW w:w="1417" w:type="dxa"/>
          </w:tcPr>
          <w:p w14:paraId="345266D0" w14:textId="720B4AE5" w:rsidR="00FF5AF6" w:rsidRPr="00692D9E" w:rsidRDefault="00D47213" w:rsidP="00FF5AF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M</w:t>
            </w:r>
            <w:r w:rsidR="001322CA">
              <w:rPr>
                <w:rFonts w:ascii="Times New Roman" w:hAnsi="Times New Roman" w:cs="Times New Roman"/>
              </w:rPr>
              <w:t>011222</w:t>
            </w:r>
          </w:p>
        </w:tc>
        <w:tc>
          <w:tcPr>
            <w:tcW w:w="4477" w:type="dxa"/>
          </w:tcPr>
          <w:p w14:paraId="583F0FF4" w14:textId="40E8D756" w:rsidR="00FF5AF6" w:rsidRPr="00692D9E" w:rsidRDefault="00D47213" w:rsidP="00FF5AF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roofErr w:type="spellStart"/>
            <w:r>
              <w:rPr>
                <w:rFonts w:ascii="Times New Roman" w:hAnsi="Times New Roman" w:cs="Times New Roman"/>
              </w:rPr>
              <w:t>AderGeo</w:t>
            </w:r>
            <w:proofErr w:type="spellEnd"/>
            <w:r>
              <w:rPr>
                <w:rFonts w:ascii="Times New Roman" w:hAnsi="Times New Roman" w:cs="Times New Roman"/>
              </w:rPr>
              <w:t xml:space="preserve"> OÜ</w:t>
            </w:r>
          </w:p>
        </w:tc>
      </w:tr>
    </w:tbl>
    <w:p w14:paraId="7DBA7755" w14:textId="57CC0AF8" w:rsidR="00FF5AF6" w:rsidRPr="00692D9E" w:rsidRDefault="00FF5AF6" w:rsidP="00F67048">
      <w:pPr>
        <w:spacing w:after="0"/>
        <w:jc w:val="both"/>
        <w:rPr>
          <w:rFonts w:ascii="Times New Roman" w:hAnsi="Times New Roman" w:cs="Times New Roman"/>
        </w:rPr>
      </w:pPr>
    </w:p>
    <w:p w14:paraId="3D077BE9" w14:textId="30DBA6FF" w:rsidR="00E0122A" w:rsidRDefault="00E0122A">
      <w:pPr>
        <w:rPr>
          <w:rFonts w:ascii="Times New Roman" w:hAnsi="Times New Roman" w:cs="Times New Roman"/>
        </w:rPr>
      </w:pPr>
      <w:r>
        <w:rPr>
          <w:rFonts w:ascii="Times New Roman" w:hAnsi="Times New Roman" w:cs="Times New Roman"/>
        </w:rPr>
        <w:br w:type="page"/>
      </w:r>
    </w:p>
    <w:p w14:paraId="75A24620" w14:textId="77777777" w:rsidR="00190AEF" w:rsidRPr="00692D9E" w:rsidRDefault="00190AEF" w:rsidP="00F67048">
      <w:pPr>
        <w:spacing w:after="0"/>
        <w:jc w:val="both"/>
        <w:rPr>
          <w:rFonts w:ascii="Times New Roman" w:hAnsi="Times New Roman" w:cs="Times New Roman"/>
        </w:rPr>
      </w:pPr>
    </w:p>
    <w:p w14:paraId="397EAB46" w14:textId="4C0B5E22" w:rsidR="00D8509A" w:rsidRPr="00692D9E" w:rsidRDefault="00D31F98" w:rsidP="001B0185">
      <w:pPr>
        <w:pStyle w:val="Pealkiri1"/>
        <w:numPr>
          <w:ilvl w:val="0"/>
          <w:numId w:val="2"/>
        </w:numPr>
      </w:pPr>
      <w:bookmarkStart w:id="12" w:name="_Toc513198484"/>
      <w:bookmarkStart w:id="13" w:name="_Toc181183945"/>
      <w:r w:rsidRPr="00692D9E">
        <w:t>Olemasoleva olukorra kirjeldus</w:t>
      </w:r>
      <w:bookmarkEnd w:id="12"/>
      <w:bookmarkEnd w:id="13"/>
    </w:p>
    <w:p w14:paraId="20FAC526" w14:textId="77777777" w:rsidR="00CA3C18" w:rsidRDefault="00CA3C18" w:rsidP="00505332">
      <w:pPr>
        <w:spacing w:after="0"/>
        <w:jc w:val="both"/>
        <w:rPr>
          <w:rFonts w:ascii="Times New Roman" w:hAnsi="Times New Roman" w:cs="Times New Roman"/>
          <w:sz w:val="24"/>
          <w:szCs w:val="24"/>
        </w:rPr>
      </w:pPr>
    </w:p>
    <w:p w14:paraId="41019828" w14:textId="56E8DEB5" w:rsidR="001322CA" w:rsidRDefault="001322CA" w:rsidP="001322CA">
      <w:pPr>
        <w:spacing w:before="240" w:line="240" w:lineRule="atLeast"/>
        <w:jc w:val="both"/>
        <w:rPr>
          <w:rFonts w:ascii="Times New Roman" w:hAnsi="Times New Roman" w:cs="Times New Roman"/>
          <w:sz w:val="24"/>
          <w:szCs w:val="24"/>
        </w:rPr>
      </w:pPr>
      <w:r w:rsidRPr="001322CA">
        <w:rPr>
          <w:rFonts w:ascii="Times New Roman" w:hAnsi="Times New Roman" w:cs="Times New Roman"/>
          <w:sz w:val="24"/>
          <w:szCs w:val="24"/>
        </w:rPr>
        <w:t xml:space="preserve">Kalda kinnistu katastritunnusega: </w:t>
      </w:r>
      <w:r w:rsidRPr="001322CA">
        <w:rPr>
          <w:rFonts w:ascii="Times New Roman" w:eastAsia="Times New Roman" w:hAnsi="Times New Roman" w:cs="Times New Roman"/>
          <w:sz w:val="24"/>
          <w:szCs w:val="24"/>
          <w:lang w:eastAsia="et-EE"/>
        </w:rPr>
        <w:t>24504:004:0326 asetseb</w:t>
      </w:r>
      <w:r>
        <w:rPr>
          <w:rFonts w:ascii="Times New Roman" w:eastAsia="Times New Roman" w:hAnsi="Times New Roman" w:cs="Times New Roman"/>
          <w:sz w:val="24"/>
          <w:szCs w:val="24"/>
          <w:lang w:eastAsia="et-EE"/>
        </w:rPr>
        <w:t xml:space="preserve"> </w:t>
      </w:r>
      <w:r>
        <w:rPr>
          <w:rFonts w:ascii="Times New Roman" w:hAnsi="Times New Roman" w:cs="Times New Roman"/>
          <w:sz w:val="24"/>
          <w:szCs w:val="24"/>
        </w:rPr>
        <w:t>kõrvalmaantee 11101 Kalavere-</w:t>
      </w:r>
      <w:proofErr w:type="spellStart"/>
      <w:r w:rsidR="008E29B5">
        <w:rPr>
          <w:rFonts w:ascii="Times New Roman" w:hAnsi="Times New Roman" w:cs="Times New Roman"/>
          <w:sz w:val="24"/>
          <w:szCs w:val="24"/>
        </w:rPr>
        <w:t>Ü</w:t>
      </w:r>
      <w:r>
        <w:rPr>
          <w:rFonts w:ascii="Times New Roman" w:hAnsi="Times New Roman" w:cs="Times New Roman"/>
          <w:sz w:val="24"/>
          <w:szCs w:val="24"/>
        </w:rPr>
        <w:t>lgase</w:t>
      </w:r>
      <w:proofErr w:type="spellEnd"/>
      <w:r>
        <w:rPr>
          <w:rFonts w:ascii="Times New Roman" w:hAnsi="Times New Roman" w:cs="Times New Roman"/>
          <w:sz w:val="24"/>
          <w:szCs w:val="24"/>
        </w:rPr>
        <w:t xml:space="preserve"> tee kõrval</w:t>
      </w:r>
      <w:r w:rsidR="008E29B5">
        <w:rPr>
          <w:rFonts w:ascii="Times New Roman" w:hAnsi="Times New Roman" w:cs="Times New Roman"/>
          <w:sz w:val="24"/>
          <w:szCs w:val="24"/>
        </w:rPr>
        <w:t xml:space="preserve">. </w:t>
      </w:r>
      <w:proofErr w:type="spellStart"/>
      <w:r w:rsidR="008E29B5">
        <w:rPr>
          <w:rFonts w:ascii="Times New Roman" w:hAnsi="Times New Roman" w:cs="Times New Roman"/>
          <w:sz w:val="24"/>
          <w:szCs w:val="24"/>
        </w:rPr>
        <w:t>Kõrvalmaanteel</w:t>
      </w:r>
      <w:proofErr w:type="spellEnd"/>
      <w:r w:rsidR="008E29B5">
        <w:rPr>
          <w:rFonts w:ascii="Times New Roman" w:hAnsi="Times New Roman" w:cs="Times New Roman"/>
          <w:sz w:val="24"/>
          <w:szCs w:val="24"/>
        </w:rPr>
        <w:t xml:space="preserve"> on kinnistu piires suurim lubatud kiirus 60 km/h</w:t>
      </w:r>
      <w:r w:rsidR="00324BBC">
        <w:rPr>
          <w:rFonts w:ascii="Times New Roman" w:hAnsi="Times New Roman" w:cs="Times New Roman"/>
          <w:sz w:val="24"/>
          <w:szCs w:val="24"/>
        </w:rPr>
        <w:t xml:space="preserve"> ning mõlemas sõidusuunas üks sõidurada</w:t>
      </w:r>
      <w:r w:rsidR="008E29B5">
        <w:rPr>
          <w:rFonts w:ascii="Times New Roman" w:hAnsi="Times New Roman" w:cs="Times New Roman"/>
          <w:sz w:val="24"/>
          <w:szCs w:val="24"/>
        </w:rPr>
        <w:t xml:space="preserve">. Täna puudub ligipääsu tee kinnistule </w:t>
      </w:r>
      <w:proofErr w:type="spellStart"/>
      <w:r w:rsidR="008E29B5">
        <w:rPr>
          <w:rFonts w:ascii="Times New Roman" w:hAnsi="Times New Roman" w:cs="Times New Roman"/>
          <w:sz w:val="24"/>
          <w:szCs w:val="24"/>
        </w:rPr>
        <w:t>kõrvalmaanteelt</w:t>
      </w:r>
      <w:proofErr w:type="spellEnd"/>
      <w:r w:rsidR="008E29B5">
        <w:rPr>
          <w:rFonts w:ascii="Times New Roman" w:hAnsi="Times New Roman" w:cs="Times New Roman"/>
          <w:sz w:val="24"/>
          <w:szCs w:val="24"/>
        </w:rPr>
        <w:t xml:space="preserve">. Kõrvalmaantee  ühel tee poolel asetsevad eluhooned ja teisel poolel hoonestamata eraomandis olevad krundid. </w:t>
      </w:r>
    </w:p>
    <w:p w14:paraId="655755A6" w14:textId="13D82B1A" w:rsidR="008E29B5" w:rsidRDefault="008E29B5" w:rsidP="001322CA">
      <w:pPr>
        <w:spacing w:before="240" w:line="240" w:lineRule="atLeast"/>
        <w:jc w:val="both"/>
        <w:rPr>
          <w:rFonts w:ascii="Times New Roman" w:hAnsi="Times New Roman" w:cs="Times New Roman"/>
          <w:sz w:val="24"/>
          <w:szCs w:val="24"/>
        </w:rPr>
      </w:pPr>
      <w:r>
        <w:rPr>
          <w:rFonts w:ascii="Times New Roman" w:hAnsi="Times New Roman" w:cs="Times New Roman"/>
          <w:sz w:val="24"/>
          <w:szCs w:val="24"/>
        </w:rPr>
        <w:t>Kõrvalmaantee nr 11101 asub teekaitsevööndis</w:t>
      </w:r>
      <w:r w:rsidR="00324BBC">
        <w:rPr>
          <w:rFonts w:ascii="Times New Roman" w:hAnsi="Times New Roman" w:cs="Times New Roman"/>
          <w:sz w:val="24"/>
          <w:szCs w:val="24"/>
        </w:rPr>
        <w:t>. Teekaitsevööndi laius piki riigitee nr 11101 on 30m teeservast. Kõrvalmaantee 11101 laius varieerub 5.12-6.02m vahel.</w:t>
      </w:r>
    </w:p>
    <w:p w14:paraId="2BB97668" w14:textId="02B934E6" w:rsidR="00324BBC" w:rsidRDefault="00324BBC" w:rsidP="001322CA">
      <w:pPr>
        <w:spacing w:before="240" w:line="240" w:lineRule="atLeast"/>
        <w:jc w:val="both"/>
        <w:rPr>
          <w:rFonts w:ascii="Times New Roman" w:hAnsi="Times New Roman" w:cs="Times New Roman"/>
          <w:sz w:val="24"/>
          <w:szCs w:val="24"/>
        </w:rPr>
      </w:pPr>
      <w:r>
        <w:rPr>
          <w:rFonts w:ascii="Times New Roman" w:hAnsi="Times New Roman" w:cs="Times New Roman"/>
          <w:sz w:val="24"/>
          <w:szCs w:val="24"/>
        </w:rPr>
        <w:t>Kõrvalmaantee nr 11101 2023.aasta seisuga on liiklussagedus (AKÖL):413 sõiduautot ja pakiautot (100%).</w:t>
      </w:r>
    </w:p>
    <w:p w14:paraId="2BBD9413" w14:textId="1E9F5D5C" w:rsidR="001322CA" w:rsidRDefault="00324BBC" w:rsidP="00324BBC">
      <w:pPr>
        <w:spacing w:before="240" w:line="240" w:lineRule="atLeast"/>
        <w:jc w:val="both"/>
        <w:rPr>
          <w:rFonts w:ascii="Times New Roman" w:hAnsi="Times New Roman" w:cs="Times New Roman"/>
          <w:sz w:val="24"/>
          <w:szCs w:val="24"/>
        </w:rPr>
      </w:pPr>
      <w:r>
        <w:rPr>
          <w:rFonts w:ascii="Times New Roman" w:hAnsi="Times New Roman" w:cs="Times New Roman"/>
          <w:sz w:val="24"/>
          <w:szCs w:val="24"/>
        </w:rPr>
        <w:t xml:space="preserve">Sademevesi riigiteelt on suunatud üle katte serva haljasalale, kraavid puuduvad. </w:t>
      </w:r>
    </w:p>
    <w:p w14:paraId="6E339B66" w14:textId="77777777" w:rsidR="00FF5AF6" w:rsidRPr="00692D9E" w:rsidRDefault="00FF5AF6" w:rsidP="00BB7A2C">
      <w:pPr>
        <w:spacing w:after="0"/>
        <w:rPr>
          <w:rFonts w:ascii="Times New Roman" w:hAnsi="Times New Roman" w:cs="Times New Roman"/>
        </w:rPr>
      </w:pPr>
    </w:p>
    <w:p w14:paraId="2C9C22DF" w14:textId="15456E33" w:rsidR="00AD619E" w:rsidRPr="00692D9E" w:rsidRDefault="00FF5AF6" w:rsidP="001B0185">
      <w:pPr>
        <w:pStyle w:val="Pealkiri2"/>
        <w:numPr>
          <w:ilvl w:val="1"/>
          <w:numId w:val="2"/>
        </w:numPr>
      </w:pPr>
      <w:bookmarkStart w:id="14" w:name="_Toc181183946"/>
      <w:r w:rsidRPr="00692D9E">
        <w:t>Uuringu tulemuste kokkuvõte</w:t>
      </w:r>
      <w:bookmarkEnd w:id="14"/>
    </w:p>
    <w:p w14:paraId="277ECAD4" w14:textId="4637FE62" w:rsidR="00DF20CD" w:rsidRPr="00692D9E" w:rsidRDefault="00DF20CD" w:rsidP="00FF5AF6">
      <w:pPr>
        <w:spacing w:after="0"/>
        <w:jc w:val="both"/>
        <w:rPr>
          <w:rFonts w:ascii="Times New Roman" w:hAnsi="Times New Roman" w:cs="Times New Roman"/>
          <w:sz w:val="24"/>
          <w:szCs w:val="24"/>
        </w:rPr>
      </w:pPr>
    </w:p>
    <w:p w14:paraId="5A80F3D7" w14:textId="274F2ECE" w:rsidR="00DF20CD" w:rsidRPr="00692D9E" w:rsidRDefault="00DF20CD" w:rsidP="001B0185">
      <w:pPr>
        <w:pStyle w:val="Pealkiri3"/>
        <w:numPr>
          <w:ilvl w:val="2"/>
          <w:numId w:val="2"/>
        </w:numPr>
        <w:rPr>
          <w:lang w:eastAsia="ja-JP"/>
        </w:rPr>
      </w:pPr>
      <w:bookmarkStart w:id="15" w:name="_Toc181183947"/>
      <w:bookmarkStart w:id="16" w:name="_Hlk4567340"/>
      <w:r w:rsidRPr="00692D9E">
        <w:rPr>
          <w:lang w:eastAsia="ja-JP"/>
        </w:rPr>
        <w:t>Geodeesia</w:t>
      </w:r>
      <w:bookmarkEnd w:id="15"/>
    </w:p>
    <w:bookmarkEnd w:id="16"/>
    <w:p w14:paraId="6072E7BB" w14:textId="3B9263A3" w:rsidR="00320C7B" w:rsidRDefault="00FF5AF6" w:rsidP="00FF5AF6">
      <w:pPr>
        <w:spacing w:after="0"/>
        <w:jc w:val="both"/>
        <w:rPr>
          <w:rFonts w:ascii="Times New Roman" w:hAnsi="Times New Roman" w:cs="Times New Roman"/>
          <w:sz w:val="24"/>
          <w:szCs w:val="24"/>
        </w:rPr>
      </w:pPr>
      <w:r w:rsidRPr="00692D9E">
        <w:rPr>
          <w:rFonts w:ascii="Times New Roman" w:hAnsi="Times New Roman" w:cs="Times New Roman"/>
          <w:sz w:val="24"/>
          <w:szCs w:val="24"/>
        </w:rPr>
        <w:t>Põhiprojekti koostamisel lähtuti</w:t>
      </w:r>
      <w:r w:rsidR="00320C7B">
        <w:rPr>
          <w:rFonts w:ascii="Times New Roman" w:hAnsi="Times New Roman" w:cs="Times New Roman"/>
          <w:sz w:val="24"/>
          <w:szCs w:val="24"/>
        </w:rPr>
        <w:t xml:space="preserve"> </w:t>
      </w:r>
      <w:proofErr w:type="spellStart"/>
      <w:r w:rsidR="00E0122A">
        <w:rPr>
          <w:rFonts w:ascii="Times New Roman" w:hAnsi="Times New Roman" w:cs="Times New Roman"/>
          <w:sz w:val="24"/>
          <w:szCs w:val="24"/>
        </w:rPr>
        <w:t>AdreGeo</w:t>
      </w:r>
      <w:proofErr w:type="spellEnd"/>
      <w:r w:rsidR="00E0122A">
        <w:rPr>
          <w:rFonts w:ascii="Times New Roman" w:hAnsi="Times New Roman" w:cs="Times New Roman"/>
          <w:sz w:val="24"/>
          <w:szCs w:val="24"/>
        </w:rPr>
        <w:t xml:space="preserve"> OÜ</w:t>
      </w:r>
      <w:r w:rsidR="00320C7B">
        <w:rPr>
          <w:rFonts w:ascii="Times New Roman" w:hAnsi="Times New Roman" w:cs="Times New Roman"/>
          <w:sz w:val="24"/>
          <w:szCs w:val="24"/>
        </w:rPr>
        <w:t xml:space="preserve"> poolt mõõdistatud geodeesia</w:t>
      </w:r>
      <w:r w:rsidR="00F908A1">
        <w:rPr>
          <w:rFonts w:ascii="Times New Roman" w:hAnsi="Times New Roman" w:cs="Times New Roman"/>
          <w:sz w:val="24"/>
          <w:szCs w:val="24"/>
        </w:rPr>
        <w:t xml:space="preserve"> töödest nr </w:t>
      </w:r>
      <w:r w:rsidR="00324BBC">
        <w:rPr>
          <w:rFonts w:ascii="Times New Roman" w:hAnsi="Times New Roman" w:cs="Times New Roman"/>
        </w:rPr>
        <w:t>M011222</w:t>
      </w:r>
    </w:p>
    <w:p w14:paraId="69BBB8B2" w14:textId="77777777" w:rsidR="004F62E6" w:rsidRPr="00692D9E" w:rsidRDefault="004F62E6" w:rsidP="00FF5AF6">
      <w:pPr>
        <w:spacing w:after="0"/>
        <w:jc w:val="both"/>
        <w:rPr>
          <w:rFonts w:ascii="Times New Roman" w:hAnsi="Times New Roman" w:cs="Times New Roman"/>
          <w:sz w:val="24"/>
          <w:szCs w:val="24"/>
        </w:rPr>
      </w:pPr>
    </w:p>
    <w:p w14:paraId="280EAC26" w14:textId="7FD88EBB" w:rsidR="00D8509A" w:rsidRDefault="00D31F98" w:rsidP="00FA57FC">
      <w:pPr>
        <w:pStyle w:val="Pealkiri1"/>
        <w:numPr>
          <w:ilvl w:val="0"/>
          <w:numId w:val="2"/>
        </w:numPr>
      </w:pPr>
      <w:bookmarkStart w:id="17" w:name="_Toc513198486"/>
      <w:bookmarkStart w:id="18" w:name="_Toc181183948"/>
      <w:r w:rsidRPr="00692D9E">
        <w:t>Projektlahendus</w:t>
      </w:r>
      <w:bookmarkEnd w:id="17"/>
      <w:bookmarkEnd w:id="18"/>
    </w:p>
    <w:p w14:paraId="381409D4" w14:textId="77777777" w:rsidR="002E63C6" w:rsidRPr="008F5A39" w:rsidRDefault="002E63C6" w:rsidP="008F5A39"/>
    <w:p w14:paraId="0E22B264" w14:textId="13D485C9" w:rsidR="00E0122A" w:rsidRPr="00E02DE6" w:rsidRDefault="0033731B" w:rsidP="00E02DE6">
      <w:pPr>
        <w:pStyle w:val="Pealkiri2"/>
        <w:numPr>
          <w:ilvl w:val="1"/>
          <w:numId w:val="2"/>
        </w:numPr>
      </w:pPr>
      <w:bookmarkStart w:id="19" w:name="_Toc181183949"/>
      <w:r w:rsidRPr="00692D9E">
        <w:t>Plaanilahendus</w:t>
      </w:r>
      <w:bookmarkEnd w:id="19"/>
    </w:p>
    <w:p w14:paraId="32957A04" w14:textId="55EB98C6" w:rsidR="00324BBC" w:rsidRDefault="00324BBC" w:rsidP="00BB7A2C">
      <w:pPr>
        <w:spacing w:after="0"/>
        <w:jc w:val="both"/>
        <w:rPr>
          <w:rFonts w:ascii="Times New Roman" w:hAnsi="Times New Roman" w:cs="Times New Roman"/>
          <w:sz w:val="24"/>
          <w:szCs w:val="24"/>
        </w:rPr>
      </w:pPr>
      <w:r>
        <w:rPr>
          <w:rFonts w:ascii="Times New Roman" w:hAnsi="Times New Roman" w:cs="Times New Roman"/>
          <w:sz w:val="24"/>
          <w:szCs w:val="24"/>
        </w:rPr>
        <w:t xml:space="preserve">Projekteeritud on Kalda kinnistule </w:t>
      </w:r>
      <w:proofErr w:type="spellStart"/>
      <w:r>
        <w:rPr>
          <w:rFonts w:ascii="Times New Roman" w:hAnsi="Times New Roman" w:cs="Times New Roman"/>
          <w:sz w:val="24"/>
          <w:szCs w:val="24"/>
        </w:rPr>
        <w:t>mahasõit</w:t>
      </w:r>
      <w:proofErr w:type="spellEnd"/>
      <w:r>
        <w:rPr>
          <w:rFonts w:ascii="Times New Roman" w:hAnsi="Times New Roman" w:cs="Times New Roman"/>
          <w:sz w:val="24"/>
          <w:szCs w:val="24"/>
        </w:rPr>
        <w:t xml:space="preserve"> Transpordiameti „</w:t>
      </w:r>
      <w:proofErr w:type="spellStart"/>
      <w:r>
        <w:rPr>
          <w:rFonts w:ascii="Times New Roman" w:hAnsi="Times New Roman" w:cs="Times New Roman"/>
          <w:sz w:val="24"/>
          <w:szCs w:val="24"/>
        </w:rPr>
        <w:t>mahasõidu</w:t>
      </w:r>
      <w:proofErr w:type="spellEnd"/>
      <w:r>
        <w:rPr>
          <w:rFonts w:ascii="Times New Roman" w:hAnsi="Times New Roman" w:cs="Times New Roman"/>
          <w:sz w:val="24"/>
          <w:szCs w:val="24"/>
        </w:rPr>
        <w:t xml:space="preserve"> tüüp I“ tüüpjooni</w:t>
      </w:r>
      <w:r w:rsidR="00601BB0">
        <w:rPr>
          <w:rFonts w:ascii="Times New Roman" w:hAnsi="Times New Roman" w:cs="Times New Roman"/>
          <w:sz w:val="24"/>
          <w:szCs w:val="24"/>
        </w:rPr>
        <w:t xml:space="preserve">sest lähtudes. </w:t>
      </w:r>
      <w:proofErr w:type="spellStart"/>
      <w:r w:rsidR="00601BB0">
        <w:rPr>
          <w:rFonts w:ascii="Times New Roman" w:hAnsi="Times New Roman" w:cs="Times New Roman"/>
          <w:sz w:val="24"/>
          <w:szCs w:val="24"/>
        </w:rPr>
        <w:t>Mahasõidu</w:t>
      </w:r>
      <w:proofErr w:type="spellEnd"/>
      <w:r w:rsidR="00601BB0">
        <w:rPr>
          <w:rFonts w:ascii="Times New Roman" w:hAnsi="Times New Roman" w:cs="Times New Roman"/>
          <w:sz w:val="24"/>
          <w:szCs w:val="24"/>
        </w:rPr>
        <w:t xml:space="preserve"> raadiused on korrigeeritud 8cm peale ja </w:t>
      </w:r>
      <w:proofErr w:type="spellStart"/>
      <w:r w:rsidR="00601BB0">
        <w:rPr>
          <w:rFonts w:ascii="Times New Roman" w:hAnsi="Times New Roman" w:cs="Times New Roman"/>
          <w:sz w:val="24"/>
          <w:szCs w:val="24"/>
        </w:rPr>
        <w:t>mahasõidu</w:t>
      </w:r>
      <w:proofErr w:type="spellEnd"/>
      <w:r w:rsidR="00601BB0">
        <w:rPr>
          <w:rFonts w:ascii="Times New Roman" w:hAnsi="Times New Roman" w:cs="Times New Roman"/>
          <w:sz w:val="24"/>
          <w:szCs w:val="24"/>
        </w:rPr>
        <w:t xml:space="preserve"> laius 5meetri peale. </w:t>
      </w:r>
    </w:p>
    <w:p w14:paraId="0B3DBA67" w14:textId="4331C90A" w:rsidR="00B50A00" w:rsidRDefault="005A0191" w:rsidP="00BB7A2C">
      <w:pPr>
        <w:spacing w:after="0"/>
        <w:jc w:val="both"/>
        <w:rPr>
          <w:rFonts w:ascii="Times New Roman" w:hAnsi="Times New Roman" w:cs="Times New Roman"/>
          <w:sz w:val="24"/>
          <w:szCs w:val="24"/>
        </w:rPr>
      </w:pPr>
      <w:proofErr w:type="spellStart"/>
      <w:r>
        <w:rPr>
          <w:rFonts w:ascii="Times New Roman" w:hAnsi="Times New Roman" w:cs="Times New Roman"/>
          <w:sz w:val="24"/>
          <w:szCs w:val="24"/>
        </w:rPr>
        <w:t>Mahasõidu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pikikalle</w:t>
      </w:r>
      <w:proofErr w:type="spellEnd"/>
      <w:r>
        <w:rPr>
          <w:rFonts w:ascii="Times New Roman" w:hAnsi="Times New Roman" w:cs="Times New Roman"/>
          <w:sz w:val="24"/>
          <w:szCs w:val="24"/>
        </w:rPr>
        <w:t xml:space="preserve"> on määratud vastavat „ </w:t>
      </w:r>
      <w:r w:rsidR="00601BB0">
        <w:rPr>
          <w:rFonts w:ascii="Times New Roman" w:hAnsi="Times New Roman" w:cs="Times New Roman"/>
          <w:sz w:val="24"/>
          <w:szCs w:val="24"/>
        </w:rPr>
        <w:t>Kalda</w:t>
      </w:r>
      <w:r>
        <w:rPr>
          <w:rFonts w:ascii="Times New Roman" w:hAnsi="Times New Roman" w:cs="Times New Roman"/>
          <w:sz w:val="24"/>
          <w:szCs w:val="24"/>
        </w:rPr>
        <w:t xml:space="preserve"> kinnistu projekteerimistingimuste eelnõu kooskõlastamine“ välja toodud Joonis 1 järgi.</w:t>
      </w:r>
      <w:r w:rsidR="00601BB0">
        <w:rPr>
          <w:rFonts w:ascii="Times New Roman" w:hAnsi="Times New Roman" w:cs="Times New Roman"/>
          <w:sz w:val="24"/>
          <w:szCs w:val="24"/>
        </w:rPr>
        <w:t xml:space="preserve">  11meetri pikkuselt enne riigiteega ristumist on </w:t>
      </w:r>
      <w:proofErr w:type="spellStart"/>
      <w:r w:rsidR="00601BB0">
        <w:rPr>
          <w:rFonts w:ascii="Times New Roman" w:hAnsi="Times New Roman" w:cs="Times New Roman"/>
          <w:sz w:val="24"/>
          <w:szCs w:val="24"/>
        </w:rPr>
        <w:t>pikikalle</w:t>
      </w:r>
      <w:proofErr w:type="spellEnd"/>
      <w:r w:rsidR="00601BB0">
        <w:rPr>
          <w:rFonts w:ascii="Times New Roman" w:hAnsi="Times New Roman" w:cs="Times New Roman"/>
          <w:sz w:val="24"/>
          <w:szCs w:val="24"/>
        </w:rPr>
        <w:t xml:space="preserve"> laugem ja peale 11 meetrit on järsem 9,8%. </w:t>
      </w:r>
      <w:r>
        <w:rPr>
          <w:rFonts w:ascii="Times New Roman" w:hAnsi="Times New Roman" w:cs="Times New Roman"/>
          <w:sz w:val="24"/>
          <w:szCs w:val="24"/>
        </w:rPr>
        <w:t>Ristumiskoht on projekteeritud täisnurga all</w:t>
      </w:r>
      <w:r w:rsidR="00B50A00">
        <w:rPr>
          <w:rFonts w:ascii="Times New Roman" w:hAnsi="Times New Roman" w:cs="Times New Roman"/>
          <w:sz w:val="24"/>
          <w:szCs w:val="24"/>
        </w:rPr>
        <w:t xml:space="preserve">. Kuna tegemist </w:t>
      </w:r>
      <w:proofErr w:type="spellStart"/>
      <w:r w:rsidR="00B50A00">
        <w:rPr>
          <w:rFonts w:ascii="Times New Roman" w:hAnsi="Times New Roman" w:cs="Times New Roman"/>
          <w:sz w:val="24"/>
          <w:szCs w:val="24"/>
        </w:rPr>
        <w:t>mahasõiduga</w:t>
      </w:r>
      <w:proofErr w:type="spellEnd"/>
      <w:r w:rsidR="00B50A00">
        <w:rPr>
          <w:rFonts w:ascii="Times New Roman" w:hAnsi="Times New Roman" w:cs="Times New Roman"/>
          <w:sz w:val="24"/>
          <w:szCs w:val="24"/>
        </w:rPr>
        <w:t>, kus on väike liiklussagedus, siis r</w:t>
      </w:r>
      <w:r w:rsidR="00B50A00" w:rsidRPr="00D25D20">
        <w:rPr>
          <w:rFonts w:ascii="Times New Roman" w:hAnsi="Times New Roman" w:cs="Times New Roman"/>
          <w:sz w:val="24"/>
          <w:szCs w:val="24"/>
        </w:rPr>
        <w:t>istmik toimib „</w:t>
      </w:r>
      <w:r w:rsidR="00B50A00">
        <w:rPr>
          <w:rFonts w:ascii="Times New Roman" w:hAnsi="Times New Roman" w:cs="Times New Roman"/>
          <w:sz w:val="24"/>
          <w:szCs w:val="24"/>
        </w:rPr>
        <w:t>Peatumiskohustusega</w:t>
      </w:r>
      <w:r w:rsidR="00B50A00" w:rsidRPr="00D25D20">
        <w:rPr>
          <w:rFonts w:ascii="Times New Roman" w:hAnsi="Times New Roman" w:cs="Times New Roman"/>
          <w:sz w:val="24"/>
          <w:szCs w:val="24"/>
        </w:rPr>
        <w:t>“ põhimõttel</w:t>
      </w:r>
      <w:r w:rsidR="00B50A00">
        <w:rPr>
          <w:rFonts w:ascii="Times New Roman" w:hAnsi="Times New Roman" w:cs="Times New Roman"/>
          <w:sz w:val="24"/>
          <w:szCs w:val="24"/>
        </w:rPr>
        <w:t>.</w:t>
      </w:r>
    </w:p>
    <w:p w14:paraId="7DE4C91C" w14:textId="77777777" w:rsidR="0073466A" w:rsidRDefault="0073466A" w:rsidP="00BB7A2C">
      <w:pPr>
        <w:spacing w:after="0"/>
        <w:jc w:val="both"/>
        <w:rPr>
          <w:rFonts w:ascii="Times New Roman" w:hAnsi="Times New Roman" w:cs="Times New Roman"/>
          <w:sz w:val="24"/>
          <w:szCs w:val="24"/>
        </w:rPr>
      </w:pPr>
    </w:p>
    <w:p w14:paraId="5A5D4DC6" w14:textId="415F3E46" w:rsidR="00601BB0" w:rsidRDefault="005A0191" w:rsidP="00BB7A2C">
      <w:pPr>
        <w:spacing w:after="0"/>
        <w:jc w:val="both"/>
        <w:rPr>
          <w:rFonts w:ascii="Cambria Math" w:hAnsi="Cambria Math" w:cs="Cambria Math"/>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Mahasõidu</w:t>
      </w:r>
      <w:proofErr w:type="spellEnd"/>
      <w:r>
        <w:rPr>
          <w:rFonts w:ascii="Times New Roman" w:hAnsi="Times New Roman" w:cs="Times New Roman"/>
          <w:sz w:val="24"/>
          <w:szCs w:val="24"/>
        </w:rPr>
        <w:t xml:space="preserve"> kohale on paigaldatud 300mm </w:t>
      </w:r>
      <w:r w:rsidRPr="00CA3C18">
        <w:rPr>
          <w:rFonts w:ascii="Cambria Math" w:hAnsi="Cambria Math" w:cs="Cambria Math"/>
          <w:sz w:val="24"/>
          <w:szCs w:val="24"/>
        </w:rPr>
        <w:t>∅</w:t>
      </w:r>
      <w:r>
        <w:rPr>
          <w:rFonts w:ascii="Cambria Math" w:hAnsi="Cambria Math" w:cs="Cambria Math"/>
          <w:sz w:val="24"/>
          <w:szCs w:val="24"/>
        </w:rPr>
        <w:t xml:space="preserve"> truup. Pikkusega </w:t>
      </w:r>
      <w:r w:rsidR="00601BB0">
        <w:rPr>
          <w:rFonts w:ascii="Cambria Math" w:hAnsi="Cambria Math" w:cs="Cambria Math"/>
          <w:sz w:val="24"/>
          <w:szCs w:val="24"/>
        </w:rPr>
        <w:t>16,5</w:t>
      </w:r>
      <w:r>
        <w:rPr>
          <w:rFonts w:ascii="Cambria Math" w:hAnsi="Cambria Math" w:cs="Cambria Math"/>
          <w:sz w:val="24"/>
          <w:szCs w:val="24"/>
        </w:rPr>
        <w:t xml:space="preserve">m ja kaldega </w:t>
      </w:r>
      <w:r w:rsidR="00601BB0">
        <w:rPr>
          <w:rFonts w:ascii="Cambria Math" w:hAnsi="Cambria Math" w:cs="Cambria Math"/>
          <w:sz w:val="24"/>
          <w:szCs w:val="24"/>
        </w:rPr>
        <w:t>2.12</w:t>
      </w:r>
      <w:r>
        <w:rPr>
          <w:rFonts w:ascii="Cambria Math" w:hAnsi="Cambria Math" w:cs="Cambria Math"/>
          <w:sz w:val="24"/>
          <w:szCs w:val="24"/>
        </w:rPr>
        <w:t xml:space="preserve">%. </w:t>
      </w:r>
      <w:r w:rsidR="00601BB0">
        <w:rPr>
          <w:rFonts w:ascii="Cambria Math" w:hAnsi="Cambria Math" w:cs="Cambria Math"/>
          <w:sz w:val="24"/>
          <w:szCs w:val="24"/>
        </w:rPr>
        <w:t xml:space="preserve"> Truubi vajadus tuleneb tulevikus detailplaneeringus kavandatava kergliiklusteest. </w:t>
      </w:r>
    </w:p>
    <w:p w14:paraId="1665DF4B" w14:textId="3C45AFF3" w:rsidR="00E0122A" w:rsidRDefault="007C5D15" w:rsidP="00BB7A2C">
      <w:pPr>
        <w:spacing w:after="0"/>
        <w:jc w:val="both"/>
        <w:rPr>
          <w:rFonts w:ascii="Cambria Math" w:hAnsi="Cambria Math" w:cs="Cambria Math"/>
          <w:sz w:val="24"/>
          <w:szCs w:val="24"/>
        </w:rPr>
      </w:pPr>
      <w:r>
        <w:rPr>
          <w:rFonts w:ascii="Cambria Math" w:hAnsi="Cambria Math" w:cs="Cambria Math"/>
          <w:sz w:val="24"/>
          <w:szCs w:val="24"/>
        </w:rPr>
        <w:t>Truubi päised kindlusta</w:t>
      </w:r>
      <w:r w:rsidR="00601BB0">
        <w:rPr>
          <w:rFonts w:ascii="Cambria Math" w:hAnsi="Cambria Math" w:cs="Cambria Math"/>
          <w:sz w:val="24"/>
          <w:szCs w:val="24"/>
        </w:rPr>
        <w:t>da</w:t>
      </w:r>
      <w:r>
        <w:rPr>
          <w:rFonts w:ascii="Cambria Math" w:hAnsi="Cambria Math" w:cs="Cambria Math"/>
          <w:sz w:val="24"/>
          <w:szCs w:val="24"/>
        </w:rPr>
        <w:t>. Kraavi</w:t>
      </w:r>
      <w:r w:rsidR="00601BB0">
        <w:rPr>
          <w:rFonts w:ascii="Cambria Math" w:hAnsi="Cambria Math" w:cs="Cambria Math"/>
          <w:sz w:val="24"/>
          <w:szCs w:val="24"/>
        </w:rPr>
        <w:t xml:space="preserve"> </w:t>
      </w:r>
      <w:proofErr w:type="spellStart"/>
      <w:r w:rsidR="00601BB0">
        <w:rPr>
          <w:rFonts w:ascii="Cambria Math" w:hAnsi="Cambria Math" w:cs="Cambria Math"/>
          <w:sz w:val="24"/>
          <w:szCs w:val="24"/>
        </w:rPr>
        <w:t>nõlvsus</w:t>
      </w:r>
      <w:proofErr w:type="spellEnd"/>
      <w:r w:rsidR="00601BB0">
        <w:rPr>
          <w:rFonts w:ascii="Cambria Math" w:hAnsi="Cambria Math" w:cs="Cambria Math"/>
          <w:sz w:val="24"/>
          <w:szCs w:val="24"/>
        </w:rPr>
        <w:t xml:space="preserve"> on 1:2</w:t>
      </w:r>
      <w:r>
        <w:rPr>
          <w:rFonts w:ascii="Cambria Math" w:hAnsi="Cambria Math" w:cs="Cambria Math"/>
          <w:sz w:val="24"/>
          <w:szCs w:val="24"/>
        </w:rPr>
        <w:t xml:space="preserve">. </w:t>
      </w:r>
      <w:proofErr w:type="spellStart"/>
      <w:r>
        <w:rPr>
          <w:rFonts w:ascii="Cambria Math" w:hAnsi="Cambria Math" w:cs="Cambria Math"/>
          <w:sz w:val="24"/>
          <w:szCs w:val="24"/>
        </w:rPr>
        <w:t>Nõlvsus</w:t>
      </w:r>
      <w:proofErr w:type="spellEnd"/>
      <w:r>
        <w:rPr>
          <w:rFonts w:ascii="Cambria Math" w:hAnsi="Cambria Math" w:cs="Cambria Math"/>
          <w:sz w:val="24"/>
          <w:szCs w:val="24"/>
        </w:rPr>
        <w:t xml:space="preserve"> on valitud olemasoleva kraavi nõlva järgi. </w:t>
      </w:r>
      <w:proofErr w:type="spellStart"/>
      <w:r w:rsidR="00601BB0">
        <w:rPr>
          <w:rFonts w:ascii="Cambria Math" w:hAnsi="Cambria Math" w:cs="Cambria Math"/>
          <w:sz w:val="24"/>
          <w:szCs w:val="24"/>
        </w:rPr>
        <w:t>Mahasõidu</w:t>
      </w:r>
      <w:proofErr w:type="spellEnd"/>
      <w:r w:rsidR="00601BB0">
        <w:rPr>
          <w:rFonts w:ascii="Cambria Math" w:hAnsi="Cambria Math" w:cs="Cambria Math"/>
          <w:sz w:val="24"/>
          <w:szCs w:val="24"/>
        </w:rPr>
        <w:t xml:space="preserve"> nõlvad on 1:3 </w:t>
      </w:r>
      <w:proofErr w:type="spellStart"/>
      <w:r w:rsidR="00601BB0">
        <w:rPr>
          <w:rFonts w:ascii="Cambria Math" w:hAnsi="Cambria Math" w:cs="Cambria Math"/>
          <w:sz w:val="24"/>
          <w:szCs w:val="24"/>
        </w:rPr>
        <w:t>nõlvsusega</w:t>
      </w:r>
      <w:proofErr w:type="spellEnd"/>
    </w:p>
    <w:p w14:paraId="355FF48A" w14:textId="77777777" w:rsidR="0073466A" w:rsidRDefault="0073466A" w:rsidP="00BB7A2C">
      <w:pPr>
        <w:spacing w:after="0"/>
        <w:jc w:val="both"/>
        <w:rPr>
          <w:rFonts w:ascii="Cambria Math" w:hAnsi="Cambria Math" w:cs="Cambria Math"/>
          <w:sz w:val="24"/>
          <w:szCs w:val="24"/>
        </w:rPr>
      </w:pPr>
    </w:p>
    <w:p w14:paraId="22CF9C05" w14:textId="15E65BDF" w:rsidR="007816C0" w:rsidRDefault="007816C0" w:rsidP="00BB7A2C">
      <w:pPr>
        <w:spacing w:after="0"/>
        <w:jc w:val="both"/>
        <w:rPr>
          <w:rFonts w:ascii="Cambria Math" w:hAnsi="Cambria Math" w:cs="Cambria Math"/>
          <w:sz w:val="24"/>
          <w:szCs w:val="24"/>
        </w:rPr>
      </w:pPr>
      <w:r>
        <w:rPr>
          <w:rFonts w:ascii="Cambria Math" w:hAnsi="Cambria Math" w:cs="Cambria Math"/>
          <w:sz w:val="24"/>
          <w:szCs w:val="24"/>
        </w:rPr>
        <w:t>Joonisele on lisatud nähtavuskolmnurk. Kiirte pikkusega 1</w:t>
      </w:r>
      <w:r w:rsidR="0073466A">
        <w:rPr>
          <w:rFonts w:ascii="Cambria Math" w:hAnsi="Cambria Math" w:cs="Cambria Math"/>
          <w:sz w:val="24"/>
          <w:szCs w:val="24"/>
        </w:rPr>
        <w:t>3</w:t>
      </w:r>
      <w:r>
        <w:rPr>
          <w:rFonts w:ascii="Cambria Math" w:hAnsi="Cambria Math" w:cs="Cambria Math"/>
          <w:sz w:val="24"/>
          <w:szCs w:val="24"/>
        </w:rPr>
        <w:t xml:space="preserve">0m ja liituva tee liitumisnähtavus kaugusega 5 m. </w:t>
      </w:r>
    </w:p>
    <w:p w14:paraId="3797D2A9" w14:textId="77777777" w:rsidR="0073466A" w:rsidRDefault="0073466A" w:rsidP="00BB7A2C">
      <w:pPr>
        <w:spacing w:after="0"/>
        <w:jc w:val="both"/>
        <w:rPr>
          <w:rFonts w:ascii="Cambria Math" w:hAnsi="Cambria Math" w:cs="Cambria Math"/>
          <w:sz w:val="24"/>
          <w:szCs w:val="24"/>
        </w:rPr>
      </w:pPr>
    </w:p>
    <w:p w14:paraId="256CB9B4" w14:textId="58EAEA48" w:rsidR="008018E8" w:rsidRDefault="008018E8" w:rsidP="00BB7A2C">
      <w:pPr>
        <w:spacing w:after="0"/>
        <w:jc w:val="both"/>
        <w:rPr>
          <w:rFonts w:ascii="Cambria Math" w:hAnsi="Cambria Math" w:cs="Cambria Math"/>
          <w:sz w:val="24"/>
          <w:szCs w:val="24"/>
        </w:rPr>
      </w:pPr>
      <w:proofErr w:type="spellStart"/>
      <w:r>
        <w:rPr>
          <w:rFonts w:ascii="Cambria Math" w:hAnsi="Cambria Math" w:cs="Cambria Math"/>
          <w:sz w:val="24"/>
          <w:szCs w:val="24"/>
        </w:rPr>
        <w:t>Mahasõidu</w:t>
      </w:r>
      <w:proofErr w:type="spellEnd"/>
      <w:r>
        <w:rPr>
          <w:rFonts w:ascii="Cambria Math" w:hAnsi="Cambria Math" w:cs="Cambria Math"/>
          <w:sz w:val="24"/>
          <w:szCs w:val="24"/>
        </w:rPr>
        <w:t xml:space="preserve"> teepeenrad 1m laiad ja on kokku viidud Riigitee nr 11</w:t>
      </w:r>
      <w:r w:rsidR="0073466A">
        <w:rPr>
          <w:rFonts w:ascii="Cambria Math" w:hAnsi="Cambria Math" w:cs="Cambria Math"/>
          <w:sz w:val="24"/>
          <w:szCs w:val="24"/>
        </w:rPr>
        <w:t>101</w:t>
      </w:r>
      <w:r>
        <w:rPr>
          <w:rFonts w:ascii="Cambria Math" w:hAnsi="Cambria Math" w:cs="Cambria Math"/>
          <w:sz w:val="24"/>
          <w:szCs w:val="24"/>
        </w:rPr>
        <w:t xml:space="preserve"> teepeenraga. </w:t>
      </w:r>
    </w:p>
    <w:p w14:paraId="32697074" w14:textId="5DB9D4A1" w:rsidR="008018E8" w:rsidRDefault="008018E8" w:rsidP="00BB7A2C">
      <w:pPr>
        <w:spacing w:after="0"/>
        <w:jc w:val="both"/>
        <w:rPr>
          <w:rFonts w:ascii="Times New Roman" w:hAnsi="Times New Roman" w:cs="Times New Roman"/>
          <w:sz w:val="24"/>
          <w:szCs w:val="24"/>
        </w:rPr>
      </w:pPr>
      <w:proofErr w:type="spellStart"/>
      <w:r>
        <w:rPr>
          <w:rFonts w:ascii="Cambria Math" w:hAnsi="Cambria Math" w:cs="Cambria Math"/>
          <w:sz w:val="24"/>
          <w:szCs w:val="24"/>
        </w:rPr>
        <w:t>Mahasõidu</w:t>
      </w:r>
      <w:proofErr w:type="spellEnd"/>
      <w:r>
        <w:rPr>
          <w:rFonts w:ascii="Cambria Math" w:hAnsi="Cambria Math" w:cs="Cambria Math"/>
          <w:sz w:val="24"/>
          <w:szCs w:val="24"/>
        </w:rPr>
        <w:t xml:space="preserve"> lõpuosa 1m ulatuses kindlustatud </w:t>
      </w:r>
      <w:r w:rsidR="0073466A">
        <w:rPr>
          <w:rFonts w:ascii="Cambria Math" w:hAnsi="Cambria Math" w:cs="Cambria Math"/>
          <w:sz w:val="24"/>
          <w:szCs w:val="24"/>
        </w:rPr>
        <w:t>peenraga</w:t>
      </w:r>
    </w:p>
    <w:p w14:paraId="30DCC68E" w14:textId="77777777" w:rsidR="00E0122A" w:rsidRDefault="00E0122A" w:rsidP="00BB7A2C">
      <w:pPr>
        <w:spacing w:after="0"/>
        <w:jc w:val="both"/>
        <w:rPr>
          <w:rFonts w:ascii="Times New Roman" w:hAnsi="Times New Roman" w:cs="Times New Roman"/>
          <w:sz w:val="24"/>
          <w:szCs w:val="24"/>
        </w:rPr>
      </w:pPr>
    </w:p>
    <w:p w14:paraId="24902E4E" w14:textId="77777777" w:rsidR="001750CB" w:rsidRPr="00692D9E" w:rsidRDefault="001750CB" w:rsidP="00BB7A2C">
      <w:pPr>
        <w:spacing w:after="0"/>
        <w:rPr>
          <w:rFonts w:ascii="Times New Roman" w:hAnsi="Times New Roman" w:cs="Times New Roman"/>
        </w:rPr>
      </w:pPr>
    </w:p>
    <w:p w14:paraId="2CDE8952" w14:textId="77777777" w:rsidR="00D2545D" w:rsidRPr="00692D9E" w:rsidRDefault="00D2545D" w:rsidP="00FA57FC">
      <w:pPr>
        <w:pStyle w:val="Pealkiri2"/>
        <w:numPr>
          <w:ilvl w:val="1"/>
          <w:numId w:val="2"/>
        </w:numPr>
      </w:pPr>
      <w:bookmarkStart w:id="20" w:name="_Toc513198490"/>
      <w:bookmarkStart w:id="21" w:name="_Toc181183950"/>
      <w:r w:rsidRPr="00692D9E">
        <w:t>Vertikaalplaneering</w:t>
      </w:r>
      <w:bookmarkEnd w:id="20"/>
      <w:bookmarkEnd w:id="21"/>
    </w:p>
    <w:p w14:paraId="74873CA6" w14:textId="2FFC0C16" w:rsidR="00187D0C" w:rsidRPr="00002C54" w:rsidRDefault="00AF6B6B" w:rsidP="008018E8">
      <w:pPr>
        <w:spacing w:after="0"/>
        <w:jc w:val="both"/>
        <w:rPr>
          <w:rFonts w:ascii="Times New Roman" w:hAnsi="Times New Roman" w:cs="Times New Roman"/>
          <w:sz w:val="24"/>
          <w:szCs w:val="24"/>
        </w:rPr>
      </w:pPr>
      <w:r w:rsidRPr="00AF6B6B">
        <w:rPr>
          <w:rFonts w:ascii="Times New Roman" w:hAnsi="Times New Roman" w:cs="Times New Roman"/>
          <w:sz w:val="24"/>
          <w:szCs w:val="24"/>
        </w:rPr>
        <w:t xml:space="preserve">Vertikaalplaneeringu koostamisel on arvestatud oleva </w:t>
      </w:r>
      <w:r w:rsidR="0073466A">
        <w:rPr>
          <w:rFonts w:ascii="Times New Roman" w:hAnsi="Times New Roman" w:cs="Times New Roman"/>
          <w:sz w:val="24"/>
          <w:szCs w:val="24"/>
        </w:rPr>
        <w:t>kõrvalmaantee</w:t>
      </w:r>
      <w:r w:rsidRPr="00AF6B6B">
        <w:rPr>
          <w:rFonts w:ascii="Times New Roman" w:hAnsi="Times New Roman" w:cs="Times New Roman"/>
          <w:sz w:val="24"/>
          <w:szCs w:val="24"/>
        </w:rPr>
        <w:t xml:space="preserve"> ja maapinna kõrguseid. </w:t>
      </w:r>
      <w:proofErr w:type="spellStart"/>
      <w:r w:rsidRPr="00AF6B6B">
        <w:rPr>
          <w:rFonts w:ascii="Times New Roman" w:hAnsi="Times New Roman" w:cs="Times New Roman"/>
          <w:sz w:val="24"/>
          <w:szCs w:val="24"/>
        </w:rPr>
        <w:t>Mahasõit</w:t>
      </w:r>
      <w:proofErr w:type="spellEnd"/>
      <w:r w:rsidRPr="00AF6B6B">
        <w:rPr>
          <w:rFonts w:ascii="Times New Roman" w:hAnsi="Times New Roman" w:cs="Times New Roman"/>
          <w:sz w:val="24"/>
          <w:szCs w:val="24"/>
        </w:rPr>
        <w:t xml:space="preserve"> on kõrguslikult kokku viidud oleva maantee kõrgustega. </w:t>
      </w:r>
      <w:proofErr w:type="spellStart"/>
      <w:r w:rsidRPr="00AF6B6B">
        <w:rPr>
          <w:rFonts w:ascii="Times New Roman" w:hAnsi="Times New Roman" w:cs="Times New Roman"/>
          <w:sz w:val="24"/>
          <w:szCs w:val="24"/>
        </w:rPr>
        <w:t>Mahasõidu</w:t>
      </w:r>
      <w:proofErr w:type="spellEnd"/>
      <w:r w:rsidRPr="00AF6B6B">
        <w:rPr>
          <w:rFonts w:ascii="Times New Roman" w:hAnsi="Times New Roman" w:cs="Times New Roman"/>
          <w:sz w:val="24"/>
          <w:szCs w:val="24"/>
        </w:rPr>
        <w:t xml:space="preserve"> kalle </w:t>
      </w:r>
      <w:r w:rsidR="0073466A">
        <w:rPr>
          <w:rFonts w:ascii="Times New Roman" w:hAnsi="Times New Roman" w:cs="Times New Roman"/>
          <w:sz w:val="24"/>
          <w:szCs w:val="24"/>
        </w:rPr>
        <w:t xml:space="preserve">järgib kõrvalmaantee kaldeid </w:t>
      </w:r>
      <w:r w:rsidRPr="00AF6B6B">
        <w:rPr>
          <w:rFonts w:ascii="Times New Roman" w:hAnsi="Times New Roman" w:cs="Times New Roman"/>
          <w:sz w:val="24"/>
          <w:szCs w:val="24"/>
        </w:rPr>
        <w:t>ning</w:t>
      </w:r>
      <w:r w:rsidR="0073466A">
        <w:rPr>
          <w:rFonts w:ascii="Times New Roman" w:hAnsi="Times New Roman" w:cs="Times New Roman"/>
          <w:sz w:val="24"/>
          <w:szCs w:val="24"/>
        </w:rPr>
        <w:t xml:space="preserve"> </w:t>
      </w:r>
      <w:proofErr w:type="spellStart"/>
      <w:r w:rsidR="0073466A">
        <w:rPr>
          <w:rFonts w:ascii="Times New Roman" w:hAnsi="Times New Roman" w:cs="Times New Roman"/>
          <w:sz w:val="24"/>
          <w:szCs w:val="24"/>
        </w:rPr>
        <w:t>mahasõidu</w:t>
      </w:r>
      <w:proofErr w:type="spellEnd"/>
      <w:r w:rsidR="0073466A">
        <w:rPr>
          <w:rFonts w:ascii="Times New Roman" w:hAnsi="Times New Roman" w:cs="Times New Roman"/>
          <w:sz w:val="24"/>
          <w:szCs w:val="24"/>
        </w:rPr>
        <w:t xml:space="preserve"> lõpu osa on sujuvalt kokku viidud kinnistu kõrgustega. </w:t>
      </w:r>
      <w:proofErr w:type="spellStart"/>
      <w:r w:rsidR="0073466A">
        <w:rPr>
          <w:rFonts w:ascii="Times New Roman" w:hAnsi="Times New Roman" w:cs="Times New Roman"/>
          <w:sz w:val="24"/>
          <w:szCs w:val="24"/>
        </w:rPr>
        <w:t>Mahasõidul</w:t>
      </w:r>
      <w:proofErr w:type="spellEnd"/>
      <w:r w:rsidR="0073466A">
        <w:rPr>
          <w:rFonts w:ascii="Times New Roman" w:hAnsi="Times New Roman" w:cs="Times New Roman"/>
          <w:sz w:val="24"/>
          <w:szCs w:val="24"/>
        </w:rPr>
        <w:t xml:space="preserve"> on kahepoolne põikkalle 2,5%. </w:t>
      </w:r>
      <w:r w:rsidR="00CC780A">
        <w:rPr>
          <w:rFonts w:ascii="Times New Roman" w:hAnsi="Times New Roman" w:cs="Times New Roman"/>
          <w:sz w:val="24"/>
          <w:szCs w:val="24"/>
        </w:rPr>
        <w:br/>
      </w:r>
    </w:p>
    <w:p w14:paraId="1F4FC24B" w14:textId="77777777" w:rsidR="00C8580B" w:rsidRPr="00692D9E" w:rsidRDefault="00C8580B" w:rsidP="00BB7A2C">
      <w:pPr>
        <w:spacing w:after="0"/>
        <w:rPr>
          <w:rFonts w:ascii="Times New Roman" w:hAnsi="Times New Roman" w:cs="Times New Roman"/>
        </w:rPr>
      </w:pPr>
    </w:p>
    <w:p w14:paraId="11DA31BC" w14:textId="3E600FC9" w:rsidR="00D31F98" w:rsidRPr="00692D9E" w:rsidRDefault="00A25618" w:rsidP="00FA57FC">
      <w:pPr>
        <w:pStyle w:val="Pealkiri2"/>
        <w:numPr>
          <w:ilvl w:val="1"/>
          <w:numId w:val="2"/>
        </w:numPr>
      </w:pPr>
      <w:bookmarkStart w:id="22" w:name="_Hlk527371016"/>
      <w:r w:rsidRPr="00692D9E">
        <w:t xml:space="preserve"> </w:t>
      </w:r>
      <w:bookmarkStart w:id="23" w:name="_Toc513198491"/>
      <w:bookmarkStart w:id="24" w:name="_Toc181183951"/>
      <w:r w:rsidR="00934D73" w:rsidRPr="00692D9E">
        <w:t>Muldkeha ja k</w:t>
      </w:r>
      <w:r w:rsidRPr="00692D9E">
        <w:t>atend</w:t>
      </w:r>
      <w:bookmarkEnd w:id="23"/>
      <w:bookmarkEnd w:id="24"/>
    </w:p>
    <w:p w14:paraId="08B3F699" w14:textId="77777777" w:rsidR="002E63C6" w:rsidRPr="0095666E" w:rsidRDefault="002E63C6" w:rsidP="005146D3">
      <w:pPr>
        <w:spacing w:after="0"/>
        <w:jc w:val="both"/>
        <w:rPr>
          <w:rFonts w:ascii="Times New Roman" w:hAnsi="Times New Roman" w:cs="Times New Roman"/>
          <w:sz w:val="24"/>
          <w:szCs w:val="24"/>
        </w:rPr>
      </w:pPr>
      <w:bookmarkStart w:id="25" w:name="_Hlk3975708"/>
      <w:bookmarkEnd w:id="22"/>
    </w:p>
    <w:p w14:paraId="6DA73542" w14:textId="6C86C5D4" w:rsidR="002E63C6" w:rsidRPr="0095666E" w:rsidRDefault="002E63C6" w:rsidP="002E63C6">
      <w:pPr>
        <w:pStyle w:val="Pealkiri3"/>
        <w:numPr>
          <w:ilvl w:val="2"/>
          <w:numId w:val="2"/>
        </w:numPr>
        <w:rPr>
          <w:rFonts w:cs="Times New Roman"/>
        </w:rPr>
      </w:pPr>
      <w:bookmarkStart w:id="26" w:name="_Toc181183952"/>
      <w:r w:rsidRPr="0095666E">
        <w:rPr>
          <w:rFonts w:cs="Times New Roman"/>
        </w:rPr>
        <w:t>Koormusklassi valik</w:t>
      </w:r>
      <w:bookmarkEnd w:id="26"/>
    </w:p>
    <w:p w14:paraId="7A8426D1" w14:textId="77777777" w:rsidR="00AF6B6B" w:rsidRPr="00AF6B6B" w:rsidRDefault="00AF6B6B" w:rsidP="00AF6B6B">
      <w:pPr>
        <w:pStyle w:val="Loendilik"/>
        <w:spacing w:after="0"/>
        <w:jc w:val="both"/>
        <w:rPr>
          <w:rFonts w:ascii="Times New Roman" w:hAnsi="Times New Roman" w:cs="Times New Roman"/>
          <w:sz w:val="24"/>
          <w:szCs w:val="24"/>
        </w:rPr>
      </w:pPr>
      <w:r w:rsidRPr="00AF6B6B">
        <w:rPr>
          <w:rFonts w:ascii="Times New Roman" w:hAnsi="Times New Roman" w:cs="Times New Roman"/>
          <w:sz w:val="24"/>
          <w:szCs w:val="24"/>
        </w:rPr>
        <w:t>Katendi projekteerimisel on arvestatud valdavalt sõiduautode koormusega.</w:t>
      </w:r>
    </w:p>
    <w:p w14:paraId="410855C3" w14:textId="59F4A4DE" w:rsidR="002E63C6" w:rsidRDefault="002E63C6" w:rsidP="005146D3">
      <w:pPr>
        <w:spacing w:after="0"/>
        <w:jc w:val="both"/>
        <w:rPr>
          <w:rFonts w:ascii="Times New Roman" w:hAnsi="Times New Roman" w:cs="Times New Roman"/>
          <w:sz w:val="24"/>
          <w:szCs w:val="24"/>
        </w:rPr>
      </w:pPr>
    </w:p>
    <w:p w14:paraId="1965D136" w14:textId="77777777" w:rsidR="00A9367F" w:rsidRDefault="00A9367F" w:rsidP="005146D3">
      <w:pPr>
        <w:spacing w:after="0"/>
        <w:jc w:val="both"/>
        <w:rPr>
          <w:rFonts w:ascii="Times New Roman" w:hAnsi="Times New Roman" w:cs="Times New Roman"/>
          <w:sz w:val="24"/>
          <w:szCs w:val="24"/>
        </w:rPr>
      </w:pPr>
    </w:p>
    <w:p w14:paraId="53A75EF7" w14:textId="2A41A6AE" w:rsidR="002E63C6" w:rsidRPr="00692D9E" w:rsidRDefault="002E63C6" w:rsidP="002E63C6">
      <w:pPr>
        <w:pStyle w:val="Pealkiri3"/>
        <w:numPr>
          <w:ilvl w:val="2"/>
          <w:numId w:val="2"/>
        </w:numPr>
      </w:pPr>
      <w:bookmarkStart w:id="27" w:name="_Toc181183953"/>
      <w:r>
        <w:t>Muldkeha</w:t>
      </w:r>
      <w:bookmarkEnd w:id="27"/>
    </w:p>
    <w:p w14:paraId="71DDEFA2" w14:textId="7ED8BE73" w:rsidR="002E63C6" w:rsidRDefault="002E63C6" w:rsidP="005146D3">
      <w:pPr>
        <w:spacing w:after="0"/>
        <w:jc w:val="both"/>
        <w:rPr>
          <w:rFonts w:ascii="Times New Roman" w:hAnsi="Times New Roman" w:cs="Times New Roman"/>
          <w:sz w:val="24"/>
          <w:szCs w:val="24"/>
        </w:rPr>
      </w:pPr>
      <w:r w:rsidRPr="003E3EE1">
        <w:rPr>
          <w:rFonts w:ascii="Times New Roman" w:hAnsi="Times New Roman" w:cs="Times New Roman"/>
          <w:sz w:val="24"/>
          <w:szCs w:val="24"/>
        </w:rPr>
        <w:t>Teekatendi aktiivtsooni ülemises osas (asfaltbetoonkatendi puhul vähemalt 1,0 m) tuleb kasutada täitematerjale, mis on külmakindlad</w:t>
      </w:r>
      <w:r>
        <w:rPr>
          <w:rFonts w:ascii="Times New Roman" w:hAnsi="Times New Roman" w:cs="Times New Roman"/>
          <w:sz w:val="24"/>
          <w:szCs w:val="24"/>
        </w:rPr>
        <w:t xml:space="preserve"> </w:t>
      </w:r>
      <w:r w:rsidRPr="003E3EE1">
        <w:rPr>
          <w:rFonts w:ascii="Times New Roman" w:hAnsi="Times New Roman" w:cs="Times New Roman"/>
          <w:sz w:val="24"/>
          <w:szCs w:val="24"/>
        </w:rPr>
        <w:t>ning vastavate dreenivate omadustega.</w:t>
      </w:r>
      <w:r>
        <w:rPr>
          <w:rFonts w:ascii="Times New Roman" w:hAnsi="Times New Roman" w:cs="Times New Roman"/>
          <w:sz w:val="24"/>
          <w:szCs w:val="24"/>
        </w:rPr>
        <w:t xml:space="preserve"> </w:t>
      </w:r>
      <w:proofErr w:type="spellStart"/>
      <w:r w:rsidRPr="003E3EE1">
        <w:rPr>
          <w:rFonts w:ascii="Times New Roman" w:hAnsi="Times New Roman" w:cs="Times New Roman"/>
          <w:sz w:val="24"/>
          <w:szCs w:val="24"/>
        </w:rPr>
        <w:t>Külmakerkelised</w:t>
      </w:r>
      <w:proofErr w:type="spellEnd"/>
      <w:r w:rsidRPr="003E3EE1">
        <w:rPr>
          <w:rFonts w:ascii="Times New Roman" w:hAnsi="Times New Roman" w:cs="Times New Roman"/>
          <w:sz w:val="24"/>
          <w:szCs w:val="24"/>
        </w:rPr>
        <w:t xml:space="preserve"> ja nõrgad aluspinnased tuleb eemaldada ja asendada nõuetekohase täitematerjaliga</w:t>
      </w:r>
      <w:r>
        <w:rPr>
          <w:rFonts w:ascii="Times New Roman" w:hAnsi="Times New Roman" w:cs="Times New Roman"/>
          <w:sz w:val="24"/>
          <w:szCs w:val="24"/>
        </w:rPr>
        <w:t>.</w:t>
      </w:r>
      <w:r w:rsidR="008B3092">
        <w:rPr>
          <w:rFonts w:ascii="Times New Roman" w:hAnsi="Times New Roman" w:cs="Times New Roman"/>
          <w:sz w:val="24"/>
          <w:szCs w:val="24"/>
        </w:rPr>
        <w:t xml:space="preserve"> </w:t>
      </w:r>
      <w:r w:rsidR="00014671">
        <w:rPr>
          <w:rFonts w:ascii="Times New Roman" w:hAnsi="Times New Roman" w:cs="Times New Roman"/>
          <w:sz w:val="24"/>
          <w:szCs w:val="24"/>
        </w:rPr>
        <w:t>Muld tuleb tee alt eemaldada.</w:t>
      </w:r>
    </w:p>
    <w:p w14:paraId="559EEC88" w14:textId="77777777" w:rsidR="00B94057" w:rsidRDefault="00B94057" w:rsidP="005146D3">
      <w:pPr>
        <w:spacing w:after="0"/>
        <w:jc w:val="both"/>
        <w:rPr>
          <w:rFonts w:ascii="Times New Roman" w:hAnsi="Times New Roman" w:cs="Times New Roman"/>
          <w:sz w:val="24"/>
          <w:szCs w:val="24"/>
        </w:rPr>
      </w:pPr>
    </w:p>
    <w:p w14:paraId="116D01B2" w14:textId="77777777" w:rsidR="002E63C6" w:rsidRDefault="002E63C6" w:rsidP="005146D3">
      <w:pPr>
        <w:spacing w:after="0"/>
        <w:jc w:val="both"/>
        <w:rPr>
          <w:rFonts w:ascii="Times New Roman" w:hAnsi="Times New Roman" w:cs="Times New Roman"/>
          <w:sz w:val="24"/>
          <w:szCs w:val="24"/>
        </w:rPr>
      </w:pPr>
    </w:p>
    <w:p w14:paraId="737061B4" w14:textId="6A1D62D4" w:rsidR="002E63C6" w:rsidRPr="00692D9E" w:rsidRDefault="002E63C6" w:rsidP="002E63C6">
      <w:pPr>
        <w:pStyle w:val="Pealkiri3"/>
        <w:numPr>
          <w:ilvl w:val="2"/>
          <w:numId w:val="2"/>
        </w:numPr>
      </w:pPr>
      <w:bookmarkStart w:id="28" w:name="_Toc181183954"/>
      <w:bookmarkStart w:id="29" w:name="_Hlk4567869"/>
      <w:r>
        <w:t>Katendid</w:t>
      </w:r>
      <w:bookmarkEnd w:id="28"/>
    </w:p>
    <w:bookmarkEnd w:id="29"/>
    <w:p w14:paraId="50224758" w14:textId="2F696059" w:rsidR="002E63C6" w:rsidRPr="00BB7A2C" w:rsidRDefault="002E63C6" w:rsidP="002E63C6">
      <w:pPr>
        <w:spacing w:after="0"/>
        <w:jc w:val="both"/>
        <w:rPr>
          <w:rFonts w:ascii="Times New Roman" w:hAnsi="Times New Roman" w:cs="Times New Roman"/>
          <w:sz w:val="24"/>
          <w:szCs w:val="24"/>
        </w:rPr>
      </w:pPr>
      <w:r w:rsidRPr="00BB7A2C">
        <w:rPr>
          <w:rFonts w:ascii="Times New Roman" w:hAnsi="Times New Roman" w:cs="Times New Roman"/>
          <w:sz w:val="24"/>
          <w:szCs w:val="24"/>
        </w:rPr>
        <w:t>Käesolevas töös on kasutatud järgmiseid katendi konstruktsioone:</w:t>
      </w:r>
    </w:p>
    <w:p w14:paraId="046145D5" w14:textId="77777777" w:rsidR="003E55FB" w:rsidRDefault="003E55FB" w:rsidP="003E55FB">
      <w:pPr>
        <w:spacing w:after="0"/>
        <w:jc w:val="both"/>
        <w:rPr>
          <w:rFonts w:ascii="Times New Roman" w:hAnsi="Times New Roman" w:cs="Times New Roman"/>
          <w:sz w:val="24"/>
          <w:szCs w:val="24"/>
        </w:rPr>
      </w:pPr>
    </w:p>
    <w:p w14:paraId="754C6918" w14:textId="77777777" w:rsidR="00E02DE6" w:rsidRPr="00E02DE6" w:rsidRDefault="00E02DE6" w:rsidP="00E02DE6">
      <w:pPr>
        <w:spacing w:after="0"/>
        <w:rPr>
          <w:rFonts w:ascii="Times New Roman" w:hAnsi="Times New Roman" w:cs="Times New Roman"/>
          <w:b/>
          <w:sz w:val="24"/>
          <w:szCs w:val="24"/>
        </w:rPr>
      </w:pPr>
      <w:r w:rsidRPr="00E02DE6">
        <w:rPr>
          <w:rFonts w:ascii="Times New Roman" w:hAnsi="Times New Roman" w:cs="Times New Roman"/>
          <w:b/>
          <w:sz w:val="24"/>
          <w:szCs w:val="24"/>
        </w:rPr>
        <w:t>Tüüp 3:</w:t>
      </w:r>
      <w:r w:rsidRPr="00E02DE6">
        <w:rPr>
          <w:rFonts w:ascii="Times New Roman" w:hAnsi="Times New Roman" w:cs="Times New Roman"/>
          <w:sz w:val="24"/>
          <w:szCs w:val="24"/>
        </w:rPr>
        <w:t xml:space="preserve"> Sõidutee asfaltbetoonkate</w:t>
      </w:r>
    </w:p>
    <w:tbl>
      <w:tblPr>
        <w:tblStyle w:val="Kontuurtabel"/>
        <w:tblW w:w="9209" w:type="dxa"/>
        <w:tblLook w:val="04A0" w:firstRow="1" w:lastRow="0" w:firstColumn="1" w:lastColumn="0" w:noHBand="0" w:noVBand="1"/>
      </w:tblPr>
      <w:tblGrid>
        <w:gridCol w:w="7630"/>
        <w:gridCol w:w="1579"/>
      </w:tblGrid>
      <w:tr w:rsidR="00E02DE6" w:rsidRPr="00E02DE6" w14:paraId="1814733C" w14:textId="77777777" w:rsidTr="00C849EC">
        <w:tc>
          <w:tcPr>
            <w:tcW w:w="7630" w:type="dxa"/>
          </w:tcPr>
          <w:p w14:paraId="0F68C604" w14:textId="77777777" w:rsidR="00E02DE6" w:rsidRPr="00E02DE6" w:rsidRDefault="00E02DE6" w:rsidP="00C849EC">
            <w:pPr>
              <w:rPr>
                <w:rFonts w:ascii="Times New Roman" w:hAnsi="Times New Roman" w:cs="Times New Roman"/>
                <w:b/>
                <w:sz w:val="24"/>
                <w:szCs w:val="24"/>
              </w:rPr>
            </w:pPr>
            <w:r w:rsidRPr="00E02DE6">
              <w:rPr>
                <w:rFonts w:ascii="Times New Roman" w:hAnsi="Times New Roman" w:cs="Times New Roman"/>
                <w:b/>
                <w:sz w:val="24"/>
                <w:szCs w:val="24"/>
              </w:rPr>
              <w:t>Katendi kiht</w:t>
            </w:r>
          </w:p>
        </w:tc>
        <w:tc>
          <w:tcPr>
            <w:tcW w:w="1579" w:type="dxa"/>
          </w:tcPr>
          <w:p w14:paraId="41814A84" w14:textId="77777777" w:rsidR="00E02DE6" w:rsidRPr="00E02DE6" w:rsidRDefault="00E02DE6" w:rsidP="00C849EC">
            <w:pPr>
              <w:rPr>
                <w:rFonts w:ascii="Times New Roman" w:hAnsi="Times New Roman" w:cs="Times New Roman"/>
                <w:b/>
                <w:sz w:val="24"/>
                <w:szCs w:val="24"/>
              </w:rPr>
            </w:pPr>
            <w:r w:rsidRPr="00E02DE6">
              <w:rPr>
                <w:rFonts w:ascii="Times New Roman" w:hAnsi="Times New Roman" w:cs="Times New Roman"/>
                <w:b/>
                <w:sz w:val="24"/>
                <w:szCs w:val="24"/>
              </w:rPr>
              <w:t>Kihi paksus</w:t>
            </w:r>
          </w:p>
        </w:tc>
      </w:tr>
      <w:tr w:rsidR="00E02DE6" w:rsidRPr="00E02DE6" w14:paraId="20FA29C1" w14:textId="77777777" w:rsidTr="00C849EC">
        <w:tc>
          <w:tcPr>
            <w:tcW w:w="7630" w:type="dxa"/>
          </w:tcPr>
          <w:p w14:paraId="639590FF" w14:textId="77777777" w:rsidR="00E02DE6" w:rsidRPr="00E02DE6" w:rsidRDefault="00E02DE6" w:rsidP="00C849EC">
            <w:pPr>
              <w:rPr>
                <w:rFonts w:ascii="Times New Roman" w:hAnsi="Times New Roman" w:cs="Times New Roman"/>
                <w:sz w:val="24"/>
                <w:szCs w:val="24"/>
              </w:rPr>
            </w:pPr>
            <w:r w:rsidRPr="00E02DE6">
              <w:rPr>
                <w:rFonts w:ascii="Times New Roman" w:hAnsi="Times New Roman" w:cs="Times New Roman"/>
                <w:sz w:val="24"/>
                <w:szCs w:val="24"/>
              </w:rPr>
              <w:t xml:space="preserve">Tihe kuum asfaltbetoon AC 16 </w:t>
            </w:r>
            <w:proofErr w:type="spellStart"/>
            <w:r w:rsidRPr="00E02DE6">
              <w:rPr>
                <w:rFonts w:ascii="Times New Roman" w:hAnsi="Times New Roman" w:cs="Times New Roman"/>
                <w:sz w:val="24"/>
                <w:szCs w:val="24"/>
              </w:rPr>
              <w:t>surf</w:t>
            </w:r>
            <w:proofErr w:type="spellEnd"/>
            <w:r w:rsidRPr="00E02DE6">
              <w:rPr>
                <w:rFonts w:ascii="Times New Roman" w:hAnsi="Times New Roman" w:cs="Times New Roman"/>
                <w:sz w:val="24"/>
                <w:szCs w:val="24"/>
              </w:rPr>
              <w:t xml:space="preserve"> 70/100</w:t>
            </w:r>
          </w:p>
        </w:tc>
        <w:tc>
          <w:tcPr>
            <w:tcW w:w="1579" w:type="dxa"/>
          </w:tcPr>
          <w:p w14:paraId="7BE87C6C" w14:textId="7FE2FB5B" w:rsidR="00E02DE6" w:rsidRPr="00E02DE6" w:rsidRDefault="00E02DE6" w:rsidP="00C849EC">
            <w:pPr>
              <w:rPr>
                <w:rFonts w:ascii="Times New Roman" w:hAnsi="Times New Roman" w:cs="Times New Roman"/>
                <w:sz w:val="24"/>
                <w:szCs w:val="24"/>
              </w:rPr>
            </w:pPr>
            <w:r w:rsidRPr="00E02DE6">
              <w:rPr>
                <w:rFonts w:ascii="Times New Roman" w:hAnsi="Times New Roman" w:cs="Times New Roman"/>
                <w:sz w:val="24"/>
                <w:szCs w:val="24"/>
              </w:rPr>
              <w:t>h=</w:t>
            </w:r>
            <w:r>
              <w:rPr>
                <w:rFonts w:ascii="Times New Roman" w:hAnsi="Times New Roman" w:cs="Times New Roman"/>
                <w:sz w:val="24"/>
                <w:szCs w:val="24"/>
              </w:rPr>
              <w:t>4</w:t>
            </w:r>
            <w:r w:rsidRPr="00E02DE6">
              <w:rPr>
                <w:rFonts w:ascii="Times New Roman" w:hAnsi="Times New Roman" w:cs="Times New Roman"/>
                <w:sz w:val="24"/>
                <w:szCs w:val="24"/>
              </w:rPr>
              <w:t xml:space="preserve"> cm</w:t>
            </w:r>
          </w:p>
        </w:tc>
      </w:tr>
      <w:tr w:rsidR="00E02DE6" w:rsidRPr="00E02DE6" w14:paraId="33117155" w14:textId="77777777" w:rsidTr="00C849EC">
        <w:tc>
          <w:tcPr>
            <w:tcW w:w="7630" w:type="dxa"/>
          </w:tcPr>
          <w:p w14:paraId="05A98024" w14:textId="29AFE969" w:rsidR="00E02DE6" w:rsidRPr="00E02DE6" w:rsidRDefault="00E02DE6" w:rsidP="00E02DE6">
            <w:pPr>
              <w:rPr>
                <w:rFonts w:ascii="Times New Roman" w:hAnsi="Times New Roman" w:cs="Times New Roman"/>
                <w:sz w:val="24"/>
                <w:szCs w:val="24"/>
              </w:rPr>
            </w:pPr>
            <w:r w:rsidRPr="00E02DE6">
              <w:rPr>
                <w:rFonts w:ascii="Times New Roman" w:hAnsi="Times New Roman" w:cs="Times New Roman"/>
                <w:sz w:val="24"/>
                <w:szCs w:val="24"/>
              </w:rPr>
              <w:t xml:space="preserve">Tihe kuum asfaltbetoon AC 16 </w:t>
            </w:r>
            <w:proofErr w:type="spellStart"/>
            <w:r w:rsidRPr="00E02DE6">
              <w:rPr>
                <w:rFonts w:ascii="Times New Roman" w:hAnsi="Times New Roman" w:cs="Times New Roman"/>
                <w:sz w:val="24"/>
                <w:szCs w:val="24"/>
              </w:rPr>
              <w:t>surf</w:t>
            </w:r>
            <w:proofErr w:type="spellEnd"/>
            <w:r w:rsidRPr="00E02DE6">
              <w:rPr>
                <w:rFonts w:ascii="Times New Roman" w:hAnsi="Times New Roman" w:cs="Times New Roman"/>
                <w:sz w:val="24"/>
                <w:szCs w:val="24"/>
              </w:rPr>
              <w:t xml:space="preserve"> 70/100</w:t>
            </w:r>
          </w:p>
        </w:tc>
        <w:tc>
          <w:tcPr>
            <w:tcW w:w="1579" w:type="dxa"/>
          </w:tcPr>
          <w:p w14:paraId="52A585F9" w14:textId="2665A994" w:rsidR="00E02DE6" w:rsidRPr="00E02DE6" w:rsidRDefault="00E02DE6" w:rsidP="00E02DE6">
            <w:pPr>
              <w:rPr>
                <w:rFonts w:ascii="Times New Roman" w:hAnsi="Times New Roman" w:cs="Times New Roman"/>
                <w:sz w:val="24"/>
                <w:szCs w:val="24"/>
              </w:rPr>
            </w:pPr>
            <w:r w:rsidRPr="00E02DE6">
              <w:rPr>
                <w:rFonts w:ascii="Times New Roman" w:hAnsi="Times New Roman" w:cs="Times New Roman"/>
                <w:sz w:val="24"/>
                <w:szCs w:val="24"/>
              </w:rPr>
              <w:t>h=</w:t>
            </w:r>
            <w:r>
              <w:rPr>
                <w:rFonts w:ascii="Times New Roman" w:hAnsi="Times New Roman" w:cs="Times New Roman"/>
                <w:sz w:val="24"/>
                <w:szCs w:val="24"/>
              </w:rPr>
              <w:t>4</w:t>
            </w:r>
            <w:r w:rsidRPr="00E02DE6">
              <w:rPr>
                <w:rFonts w:ascii="Times New Roman" w:hAnsi="Times New Roman" w:cs="Times New Roman"/>
                <w:sz w:val="24"/>
                <w:szCs w:val="24"/>
              </w:rPr>
              <w:t xml:space="preserve"> cm</w:t>
            </w:r>
          </w:p>
        </w:tc>
      </w:tr>
      <w:tr w:rsidR="00E02DE6" w:rsidRPr="00E02DE6" w14:paraId="1ABC5ED4" w14:textId="77777777" w:rsidTr="00C849EC">
        <w:tc>
          <w:tcPr>
            <w:tcW w:w="7630" w:type="dxa"/>
          </w:tcPr>
          <w:p w14:paraId="3820A7F5" w14:textId="77777777" w:rsidR="00E02DE6" w:rsidRPr="00E02DE6" w:rsidRDefault="00E02DE6" w:rsidP="00C849EC">
            <w:pPr>
              <w:rPr>
                <w:rFonts w:ascii="Times New Roman" w:hAnsi="Times New Roman" w:cs="Times New Roman"/>
                <w:sz w:val="24"/>
                <w:szCs w:val="24"/>
              </w:rPr>
            </w:pPr>
            <w:r w:rsidRPr="00E02DE6">
              <w:rPr>
                <w:rFonts w:ascii="Times New Roman" w:hAnsi="Times New Roman" w:cs="Times New Roman"/>
                <w:sz w:val="24"/>
                <w:szCs w:val="24"/>
              </w:rPr>
              <w:t xml:space="preserve">Kiilutud peakillustik </w:t>
            </w:r>
            <w:proofErr w:type="spellStart"/>
            <w:r w:rsidRPr="00E02DE6">
              <w:rPr>
                <w:rFonts w:ascii="Times New Roman" w:hAnsi="Times New Roman" w:cs="Times New Roman"/>
                <w:sz w:val="24"/>
                <w:szCs w:val="24"/>
              </w:rPr>
              <w:t>fr</w:t>
            </w:r>
            <w:proofErr w:type="spellEnd"/>
            <w:r w:rsidRPr="00E02DE6">
              <w:rPr>
                <w:rFonts w:ascii="Times New Roman" w:hAnsi="Times New Roman" w:cs="Times New Roman"/>
                <w:sz w:val="24"/>
                <w:szCs w:val="24"/>
              </w:rPr>
              <w:t xml:space="preserve"> 32/63</w:t>
            </w:r>
          </w:p>
        </w:tc>
        <w:tc>
          <w:tcPr>
            <w:tcW w:w="1579" w:type="dxa"/>
          </w:tcPr>
          <w:p w14:paraId="57D8297C" w14:textId="07710087" w:rsidR="00E02DE6" w:rsidRPr="00E02DE6" w:rsidRDefault="00E02DE6" w:rsidP="00C849EC">
            <w:pPr>
              <w:rPr>
                <w:rFonts w:ascii="Times New Roman" w:hAnsi="Times New Roman" w:cs="Times New Roman"/>
                <w:sz w:val="24"/>
                <w:szCs w:val="24"/>
              </w:rPr>
            </w:pPr>
            <w:r w:rsidRPr="00E02DE6">
              <w:rPr>
                <w:rFonts w:ascii="Times New Roman" w:hAnsi="Times New Roman" w:cs="Times New Roman"/>
                <w:sz w:val="24"/>
                <w:szCs w:val="24"/>
              </w:rPr>
              <w:t>h=</w:t>
            </w:r>
            <w:r>
              <w:rPr>
                <w:rFonts w:ascii="Times New Roman" w:hAnsi="Times New Roman" w:cs="Times New Roman"/>
                <w:sz w:val="24"/>
                <w:szCs w:val="24"/>
              </w:rPr>
              <w:t>30</w:t>
            </w:r>
            <w:r w:rsidRPr="00E02DE6">
              <w:rPr>
                <w:rFonts w:ascii="Times New Roman" w:hAnsi="Times New Roman" w:cs="Times New Roman"/>
                <w:sz w:val="24"/>
                <w:szCs w:val="24"/>
              </w:rPr>
              <w:t xml:space="preserve"> cm</w:t>
            </w:r>
          </w:p>
        </w:tc>
      </w:tr>
      <w:tr w:rsidR="00B268C8" w:rsidRPr="00E02DE6" w14:paraId="2702F4A4" w14:textId="77777777" w:rsidTr="00C849EC">
        <w:tc>
          <w:tcPr>
            <w:tcW w:w="7630" w:type="dxa"/>
          </w:tcPr>
          <w:p w14:paraId="478EAA41" w14:textId="007B422C" w:rsidR="00B268C8" w:rsidRPr="00E02DE6" w:rsidRDefault="00B268C8" w:rsidP="00B268C8">
            <w:pPr>
              <w:rPr>
                <w:rFonts w:ascii="Times New Roman" w:hAnsi="Times New Roman" w:cs="Times New Roman"/>
                <w:sz w:val="24"/>
                <w:szCs w:val="24"/>
              </w:rPr>
            </w:pPr>
            <w:proofErr w:type="spellStart"/>
            <w:r w:rsidRPr="00FE15B1">
              <w:rPr>
                <w:rFonts w:ascii="Times New Roman" w:hAnsi="Times New Roman" w:cs="Times New Roman"/>
                <w:sz w:val="24"/>
                <w:szCs w:val="24"/>
              </w:rPr>
              <w:t>Keskliiv</w:t>
            </w:r>
            <w:proofErr w:type="spellEnd"/>
            <w:r w:rsidRPr="00FE15B1">
              <w:rPr>
                <w:rFonts w:ascii="Times New Roman" w:hAnsi="Times New Roman" w:cs="Times New Roman"/>
                <w:sz w:val="24"/>
                <w:szCs w:val="24"/>
              </w:rPr>
              <w:t>, k=1 m/</w:t>
            </w:r>
            <w:proofErr w:type="spellStart"/>
            <w:r w:rsidRPr="00FE15B1">
              <w:rPr>
                <w:rFonts w:ascii="Times New Roman" w:hAnsi="Times New Roman" w:cs="Times New Roman"/>
                <w:sz w:val="24"/>
                <w:szCs w:val="24"/>
              </w:rPr>
              <w:t>ööp</w:t>
            </w:r>
            <w:proofErr w:type="spellEnd"/>
          </w:p>
        </w:tc>
        <w:tc>
          <w:tcPr>
            <w:tcW w:w="1579" w:type="dxa"/>
          </w:tcPr>
          <w:p w14:paraId="47266524" w14:textId="7637432D" w:rsidR="00B268C8" w:rsidRPr="00E02DE6" w:rsidRDefault="00B268C8" w:rsidP="00B268C8">
            <w:pPr>
              <w:rPr>
                <w:rFonts w:ascii="Times New Roman" w:hAnsi="Times New Roman" w:cs="Times New Roman"/>
                <w:sz w:val="24"/>
                <w:szCs w:val="24"/>
              </w:rPr>
            </w:pPr>
            <w:r w:rsidRPr="00E02DE6">
              <w:rPr>
                <w:rFonts w:ascii="Times New Roman" w:hAnsi="Times New Roman" w:cs="Times New Roman"/>
                <w:sz w:val="24"/>
                <w:szCs w:val="24"/>
              </w:rPr>
              <w:t>h=</w:t>
            </w:r>
            <w:r>
              <w:rPr>
                <w:rFonts w:ascii="Times New Roman" w:hAnsi="Times New Roman" w:cs="Times New Roman"/>
                <w:sz w:val="24"/>
                <w:szCs w:val="24"/>
              </w:rPr>
              <w:t>30</w:t>
            </w:r>
            <w:r w:rsidRPr="00E02DE6">
              <w:rPr>
                <w:rFonts w:ascii="Times New Roman" w:hAnsi="Times New Roman" w:cs="Times New Roman"/>
                <w:sz w:val="24"/>
                <w:szCs w:val="24"/>
              </w:rPr>
              <w:t xml:space="preserve"> cm</w:t>
            </w:r>
          </w:p>
        </w:tc>
      </w:tr>
      <w:tr w:rsidR="00B268C8" w:rsidRPr="00E02DE6" w14:paraId="77243FF6" w14:textId="77777777" w:rsidTr="00C849EC">
        <w:tc>
          <w:tcPr>
            <w:tcW w:w="7630" w:type="dxa"/>
          </w:tcPr>
          <w:p w14:paraId="376FF3E5" w14:textId="6BF77AB8" w:rsidR="00B268C8" w:rsidRPr="00E02DE6" w:rsidRDefault="00B268C8" w:rsidP="00B268C8">
            <w:pPr>
              <w:rPr>
                <w:rFonts w:ascii="Times New Roman" w:hAnsi="Times New Roman" w:cs="Times New Roman"/>
                <w:sz w:val="24"/>
                <w:szCs w:val="24"/>
              </w:rPr>
            </w:pPr>
            <w:r w:rsidRPr="00BB7A2C">
              <w:rPr>
                <w:rFonts w:ascii="Times New Roman" w:hAnsi="Times New Roman" w:cs="Times New Roman"/>
                <w:sz w:val="24"/>
                <w:szCs w:val="24"/>
              </w:rPr>
              <w:t>Täite</w:t>
            </w:r>
            <w:r>
              <w:rPr>
                <w:rFonts w:ascii="Times New Roman" w:hAnsi="Times New Roman" w:cs="Times New Roman"/>
                <w:sz w:val="24"/>
                <w:szCs w:val="24"/>
              </w:rPr>
              <w:t>materjal, k=0,5 m/</w:t>
            </w:r>
            <w:proofErr w:type="spellStart"/>
            <w:r>
              <w:rPr>
                <w:rFonts w:ascii="Times New Roman" w:hAnsi="Times New Roman" w:cs="Times New Roman"/>
                <w:sz w:val="24"/>
                <w:szCs w:val="24"/>
              </w:rPr>
              <w:t>ööp</w:t>
            </w:r>
            <w:proofErr w:type="spellEnd"/>
          </w:p>
        </w:tc>
        <w:tc>
          <w:tcPr>
            <w:tcW w:w="1579" w:type="dxa"/>
          </w:tcPr>
          <w:p w14:paraId="5CEC7A7F" w14:textId="5F8682BD" w:rsidR="00B268C8" w:rsidRPr="00E02DE6" w:rsidRDefault="00B268C8" w:rsidP="00B268C8">
            <w:pPr>
              <w:rPr>
                <w:rFonts w:ascii="Times New Roman" w:hAnsi="Times New Roman" w:cs="Times New Roman"/>
                <w:sz w:val="24"/>
                <w:szCs w:val="24"/>
              </w:rPr>
            </w:pPr>
          </w:p>
        </w:tc>
      </w:tr>
      <w:tr w:rsidR="00E02DE6" w:rsidRPr="00E02DE6" w14:paraId="11436FAC" w14:textId="77777777" w:rsidTr="00C849EC">
        <w:tc>
          <w:tcPr>
            <w:tcW w:w="7630" w:type="dxa"/>
          </w:tcPr>
          <w:p w14:paraId="44B6BACD" w14:textId="77777777" w:rsidR="00E02DE6" w:rsidRPr="00E02DE6" w:rsidRDefault="00E02DE6" w:rsidP="00C849EC">
            <w:pPr>
              <w:rPr>
                <w:rFonts w:ascii="Times New Roman" w:hAnsi="Times New Roman" w:cs="Times New Roman"/>
                <w:sz w:val="24"/>
                <w:szCs w:val="24"/>
              </w:rPr>
            </w:pPr>
            <w:r w:rsidRPr="00E02DE6">
              <w:rPr>
                <w:rFonts w:ascii="Times New Roman" w:hAnsi="Times New Roman" w:cs="Times New Roman"/>
                <w:sz w:val="24"/>
                <w:szCs w:val="24"/>
              </w:rPr>
              <w:t>Olemasolev aluspinnas</w:t>
            </w:r>
          </w:p>
        </w:tc>
        <w:tc>
          <w:tcPr>
            <w:tcW w:w="1579" w:type="dxa"/>
          </w:tcPr>
          <w:p w14:paraId="31291CD2" w14:textId="77777777" w:rsidR="00E02DE6" w:rsidRPr="00E02DE6" w:rsidRDefault="00E02DE6" w:rsidP="00C849EC">
            <w:pPr>
              <w:rPr>
                <w:rFonts w:ascii="Times New Roman" w:hAnsi="Times New Roman" w:cs="Times New Roman"/>
                <w:sz w:val="24"/>
                <w:szCs w:val="24"/>
              </w:rPr>
            </w:pPr>
          </w:p>
        </w:tc>
      </w:tr>
    </w:tbl>
    <w:p w14:paraId="3EE3D469" w14:textId="4EF21CFE" w:rsidR="003E55FB" w:rsidRDefault="003E55FB" w:rsidP="002E63C6">
      <w:pPr>
        <w:spacing w:after="0"/>
        <w:rPr>
          <w:rFonts w:ascii="Times New Roman" w:hAnsi="Times New Roman" w:cs="Times New Roman"/>
          <w:sz w:val="24"/>
          <w:szCs w:val="24"/>
        </w:rPr>
      </w:pPr>
    </w:p>
    <w:p w14:paraId="55D65209" w14:textId="4C99B5A3" w:rsidR="002E63C6" w:rsidRPr="00BB7A2C" w:rsidRDefault="00A9367F" w:rsidP="002E63C6">
      <w:pPr>
        <w:spacing w:after="0"/>
        <w:rPr>
          <w:rFonts w:ascii="Times New Roman" w:hAnsi="Times New Roman" w:cs="Times New Roman"/>
          <w:sz w:val="24"/>
          <w:szCs w:val="24"/>
        </w:rPr>
      </w:pPr>
      <w:r w:rsidRPr="00A9367F">
        <w:rPr>
          <w:rFonts w:ascii="Times New Roman" w:hAnsi="Times New Roman" w:cs="Times New Roman"/>
          <w:b/>
          <w:bCs/>
          <w:sz w:val="24"/>
          <w:szCs w:val="24"/>
        </w:rPr>
        <w:t xml:space="preserve">Tüüp </w:t>
      </w:r>
      <w:r w:rsidR="00E02DE6">
        <w:rPr>
          <w:rFonts w:ascii="Times New Roman" w:hAnsi="Times New Roman" w:cs="Times New Roman"/>
          <w:b/>
          <w:bCs/>
          <w:sz w:val="24"/>
          <w:szCs w:val="24"/>
        </w:rPr>
        <w:t>2</w:t>
      </w:r>
      <w:r w:rsidRPr="00A9367F">
        <w:rPr>
          <w:rFonts w:ascii="Times New Roman" w:hAnsi="Times New Roman" w:cs="Times New Roman"/>
          <w:b/>
          <w:bCs/>
          <w:sz w:val="24"/>
          <w:szCs w:val="24"/>
        </w:rPr>
        <w:t>:</w:t>
      </w:r>
      <w:r>
        <w:rPr>
          <w:rFonts w:ascii="Times New Roman" w:hAnsi="Times New Roman" w:cs="Times New Roman"/>
          <w:sz w:val="24"/>
          <w:szCs w:val="24"/>
        </w:rPr>
        <w:t xml:space="preserve"> </w:t>
      </w:r>
      <w:r w:rsidR="002E63C6">
        <w:rPr>
          <w:rFonts w:ascii="Times New Roman" w:hAnsi="Times New Roman" w:cs="Times New Roman"/>
          <w:sz w:val="24"/>
          <w:szCs w:val="24"/>
        </w:rPr>
        <w:t>H</w:t>
      </w:r>
      <w:r w:rsidR="002E63C6" w:rsidRPr="006323FC">
        <w:rPr>
          <w:rFonts w:ascii="Times New Roman" w:hAnsi="Times New Roman" w:cs="Times New Roman"/>
          <w:sz w:val="24"/>
          <w:szCs w:val="24"/>
        </w:rPr>
        <w:t>aljasala</w:t>
      </w:r>
    </w:p>
    <w:tbl>
      <w:tblPr>
        <w:tblStyle w:val="Kontuurtabel"/>
        <w:tblW w:w="9209" w:type="dxa"/>
        <w:tblLook w:val="04A0" w:firstRow="1" w:lastRow="0" w:firstColumn="1" w:lastColumn="0" w:noHBand="0" w:noVBand="1"/>
      </w:tblPr>
      <w:tblGrid>
        <w:gridCol w:w="7630"/>
        <w:gridCol w:w="1579"/>
      </w:tblGrid>
      <w:tr w:rsidR="002E63C6" w:rsidRPr="00BB7A2C" w14:paraId="3B119FFF" w14:textId="77777777" w:rsidTr="003E55FB">
        <w:tc>
          <w:tcPr>
            <w:tcW w:w="7630" w:type="dxa"/>
          </w:tcPr>
          <w:p w14:paraId="1A1615B0" w14:textId="77777777" w:rsidR="002E63C6" w:rsidRPr="00BB7A2C" w:rsidRDefault="002E63C6" w:rsidP="003E55FB">
            <w:pPr>
              <w:rPr>
                <w:rFonts w:ascii="Times New Roman" w:hAnsi="Times New Roman" w:cs="Times New Roman"/>
                <w:b/>
                <w:sz w:val="24"/>
                <w:szCs w:val="24"/>
              </w:rPr>
            </w:pPr>
            <w:r w:rsidRPr="00BB7A2C">
              <w:rPr>
                <w:rFonts w:ascii="Times New Roman" w:hAnsi="Times New Roman" w:cs="Times New Roman"/>
                <w:b/>
                <w:sz w:val="24"/>
                <w:szCs w:val="24"/>
              </w:rPr>
              <w:t>Katendi kiht</w:t>
            </w:r>
          </w:p>
        </w:tc>
        <w:tc>
          <w:tcPr>
            <w:tcW w:w="1579" w:type="dxa"/>
          </w:tcPr>
          <w:p w14:paraId="5C4AC26C" w14:textId="77777777" w:rsidR="002E63C6" w:rsidRPr="00BB7A2C" w:rsidRDefault="002E63C6" w:rsidP="003E55FB">
            <w:pPr>
              <w:rPr>
                <w:rFonts w:ascii="Times New Roman" w:hAnsi="Times New Roman" w:cs="Times New Roman"/>
                <w:b/>
                <w:sz w:val="24"/>
                <w:szCs w:val="24"/>
              </w:rPr>
            </w:pPr>
            <w:r w:rsidRPr="00BB7A2C">
              <w:rPr>
                <w:rFonts w:ascii="Times New Roman" w:hAnsi="Times New Roman" w:cs="Times New Roman"/>
                <w:b/>
                <w:sz w:val="24"/>
                <w:szCs w:val="24"/>
              </w:rPr>
              <w:t>Kihi paksus</w:t>
            </w:r>
          </w:p>
        </w:tc>
      </w:tr>
      <w:tr w:rsidR="002E63C6" w:rsidRPr="00BB7A2C" w14:paraId="11A5913E" w14:textId="77777777" w:rsidTr="003E55FB">
        <w:tc>
          <w:tcPr>
            <w:tcW w:w="7630" w:type="dxa"/>
          </w:tcPr>
          <w:p w14:paraId="2E33CFA8" w14:textId="77777777" w:rsidR="002E63C6" w:rsidRPr="00BB7A2C" w:rsidRDefault="002E63C6" w:rsidP="003E55FB">
            <w:pPr>
              <w:rPr>
                <w:rFonts w:ascii="Times New Roman" w:hAnsi="Times New Roman" w:cs="Times New Roman"/>
                <w:sz w:val="24"/>
                <w:szCs w:val="24"/>
              </w:rPr>
            </w:pPr>
            <w:r w:rsidRPr="00BB7A2C">
              <w:rPr>
                <w:rFonts w:ascii="Times New Roman" w:hAnsi="Times New Roman" w:cs="Times New Roman"/>
                <w:sz w:val="24"/>
                <w:szCs w:val="24"/>
              </w:rPr>
              <w:t>Murukülv</w:t>
            </w:r>
          </w:p>
        </w:tc>
        <w:tc>
          <w:tcPr>
            <w:tcW w:w="1579" w:type="dxa"/>
          </w:tcPr>
          <w:p w14:paraId="14B22797" w14:textId="77777777" w:rsidR="002E63C6" w:rsidRPr="00BB7A2C" w:rsidRDefault="002E63C6" w:rsidP="003E55FB">
            <w:pPr>
              <w:rPr>
                <w:rFonts w:ascii="Times New Roman" w:hAnsi="Times New Roman" w:cs="Times New Roman"/>
                <w:sz w:val="24"/>
                <w:szCs w:val="24"/>
              </w:rPr>
            </w:pPr>
          </w:p>
        </w:tc>
      </w:tr>
      <w:tr w:rsidR="002E63C6" w:rsidRPr="00BB7A2C" w14:paraId="7D3100B8" w14:textId="77777777" w:rsidTr="003E55FB">
        <w:tc>
          <w:tcPr>
            <w:tcW w:w="7630" w:type="dxa"/>
          </w:tcPr>
          <w:p w14:paraId="17C1B2A5" w14:textId="77777777" w:rsidR="002E63C6" w:rsidRPr="00BB7A2C" w:rsidRDefault="002E63C6" w:rsidP="003E55FB">
            <w:pPr>
              <w:rPr>
                <w:rFonts w:ascii="Times New Roman" w:hAnsi="Times New Roman" w:cs="Times New Roman"/>
                <w:sz w:val="24"/>
                <w:szCs w:val="24"/>
              </w:rPr>
            </w:pPr>
            <w:r w:rsidRPr="00BB7A2C">
              <w:rPr>
                <w:rFonts w:ascii="Times New Roman" w:hAnsi="Times New Roman" w:cs="Times New Roman"/>
                <w:sz w:val="24"/>
                <w:szCs w:val="24"/>
              </w:rPr>
              <w:t>Kasvupinnas</w:t>
            </w:r>
          </w:p>
        </w:tc>
        <w:tc>
          <w:tcPr>
            <w:tcW w:w="1579" w:type="dxa"/>
          </w:tcPr>
          <w:p w14:paraId="7CEF237A" w14:textId="77777777" w:rsidR="002E63C6" w:rsidRPr="00BB7A2C" w:rsidRDefault="002E63C6" w:rsidP="003E55FB">
            <w:pPr>
              <w:rPr>
                <w:rFonts w:ascii="Times New Roman" w:hAnsi="Times New Roman" w:cs="Times New Roman"/>
                <w:sz w:val="24"/>
                <w:szCs w:val="24"/>
              </w:rPr>
            </w:pPr>
            <w:proofErr w:type="spellStart"/>
            <w:r w:rsidRPr="00BB7A2C">
              <w:rPr>
                <w:rFonts w:ascii="Times New Roman" w:hAnsi="Times New Roman" w:cs="Times New Roman"/>
                <w:sz w:val="24"/>
                <w:szCs w:val="24"/>
              </w:rPr>
              <w:t>h</w:t>
            </w:r>
            <w:r w:rsidRPr="00BB7A2C">
              <w:rPr>
                <w:rFonts w:ascii="Times New Roman" w:hAnsi="Times New Roman" w:cs="Times New Roman"/>
                <w:sz w:val="24"/>
                <w:szCs w:val="24"/>
                <w:vertAlign w:val="subscript"/>
              </w:rPr>
              <w:t>min</w:t>
            </w:r>
            <w:proofErr w:type="spellEnd"/>
            <w:r w:rsidRPr="00BB7A2C">
              <w:rPr>
                <w:rFonts w:ascii="Times New Roman" w:hAnsi="Times New Roman" w:cs="Times New Roman"/>
                <w:sz w:val="24"/>
                <w:szCs w:val="24"/>
              </w:rPr>
              <w:t>=15cm</w:t>
            </w:r>
          </w:p>
        </w:tc>
      </w:tr>
      <w:tr w:rsidR="002E63C6" w:rsidRPr="00BB7A2C" w14:paraId="1643363A" w14:textId="77777777" w:rsidTr="003E55FB">
        <w:tc>
          <w:tcPr>
            <w:tcW w:w="7630" w:type="dxa"/>
          </w:tcPr>
          <w:p w14:paraId="5BF5875B" w14:textId="77777777" w:rsidR="002E63C6" w:rsidRPr="00BB7A2C" w:rsidRDefault="002E63C6" w:rsidP="003E55FB">
            <w:pPr>
              <w:rPr>
                <w:rFonts w:ascii="Times New Roman" w:hAnsi="Times New Roman" w:cs="Times New Roman"/>
                <w:sz w:val="24"/>
                <w:szCs w:val="24"/>
              </w:rPr>
            </w:pPr>
            <w:r>
              <w:rPr>
                <w:rFonts w:ascii="Times New Roman" w:hAnsi="Times New Roman" w:cs="Times New Roman"/>
                <w:sz w:val="24"/>
                <w:szCs w:val="24"/>
              </w:rPr>
              <w:t>Täitematerjal (vajadusel), k=0,5 m/</w:t>
            </w:r>
            <w:proofErr w:type="spellStart"/>
            <w:r>
              <w:rPr>
                <w:rFonts w:ascii="Times New Roman" w:hAnsi="Times New Roman" w:cs="Times New Roman"/>
                <w:sz w:val="24"/>
                <w:szCs w:val="24"/>
              </w:rPr>
              <w:t>ööp</w:t>
            </w:r>
            <w:proofErr w:type="spellEnd"/>
          </w:p>
        </w:tc>
        <w:tc>
          <w:tcPr>
            <w:tcW w:w="1579" w:type="dxa"/>
          </w:tcPr>
          <w:p w14:paraId="75569947" w14:textId="77777777" w:rsidR="002E63C6" w:rsidRPr="00BB7A2C" w:rsidRDefault="002E63C6" w:rsidP="003E55FB">
            <w:pPr>
              <w:rPr>
                <w:rFonts w:ascii="Times New Roman" w:hAnsi="Times New Roman" w:cs="Times New Roman"/>
                <w:sz w:val="24"/>
                <w:szCs w:val="24"/>
              </w:rPr>
            </w:pPr>
          </w:p>
        </w:tc>
      </w:tr>
    </w:tbl>
    <w:p w14:paraId="474C4105" w14:textId="77777777" w:rsidR="002E63C6" w:rsidRDefault="002E63C6" w:rsidP="005146D3">
      <w:pPr>
        <w:spacing w:after="0"/>
        <w:jc w:val="both"/>
        <w:rPr>
          <w:rFonts w:ascii="Times New Roman" w:hAnsi="Times New Roman" w:cs="Times New Roman"/>
          <w:sz w:val="24"/>
          <w:szCs w:val="24"/>
        </w:rPr>
      </w:pPr>
    </w:p>
    <w:p w14:paraId="2EFBC81E" w14:textId="77777777" w:rsidR="000D52AE" w:rsidRDefault="000D52AE" w:rsidP="000D52AE">
      <w:bookmarkStart w:id="30" w:name="_Toc472416361"/>
      <w:bookmarkStart w:id="31" w:name="_Toc513198493"/>
      <w:bookmarkStart w:id="32" w:name="_Toc524618864"/>
      <w:bookmarkStart w:id="33" w:name="_Toc524619541"/>
      <w:bookmarkEnd w:id="25"/>
    </w:p>
    <w:p w14:paraId="2B094C09" w14:textId="77777777" w:rsidR="00E02DE6" w:rsidRDefault="00E02DE6" w:rsidP="000D52AE"/>
    <w:p w14:paraId="18394CD7" w14:textId="77777777" w:rsidR="00B268C8" w:rsidRPr="00692D9E" w:rsidRDefault="00B268C8" w:rsidP="000D52AE"/>
    <w:p w14:paraId="0EF07BAE" w14:textId="1D9FA37F" w:rsidR="00F773C8" w:rsidRDefault="00F773C8" w:rsidP="00FA57FC">
      <w:pPr>
        <w:pStyle w:val="Pealkiri3"/>
        <w:numPr>
          <w:ilvl w:val="2"/>
          <w:numId w:val="2"/>
        </w:numPr>
      </w:pPr>
      <w:bookmarkStart w:id="34" w:name="_Toc181183955"/>
      <w:r w:rsidRPr="00692D9E">
        <w:lastRenderedPageBreak/>
        <w:t>Nõuded materjalidele</w:t>
      </w:r>
      <w:bookmarkEnd w:id="30"/>
      <w:bookmarkEnd w:id="31"/>
      <w:bookmarkEnd w:id="32"/>
      <w:bookmarkEnd w:id="33"/>
      <w:bookmarkEnd w:id="34"/>
    </w:p>
    <w:p w14:paraId="31C47759" w14:textId="77777777" w:rsidR="00B268C8" w:rsidRPr="00B268C8" w:rsidRDefault="00B268C8" w:rsidP="00B268C8"/>
    <w:p w14:paraId="4367B7A3" w14:textId="77777777" w:rsidR="00B268C8" w:rsidRDefault="00B268C8" w:rsidP="00B268C8">
      <w:pPr>
        <w:spacing w:after="0"/>
        <w:jc w:val="both"/>
        <w:rPr>
          <w:rFonts w:ascii="Times New Roman" w:hAnsi="Times New Roman" w:cs="Times New Roman"/>
          <w:sz w:val="24"/>
          <w:szCs w:val="24"/>
          <w:lang w:eastAsia="et-EE"/>
        </w:rPr>
      </w:pPr>
      <w:r>
        <w:rPr>
          <w:rFonts w:ascii="Times New Roman" w:hAnsi="Times New Roman" w:cs="Times New Roman"/>
          <w:sz w:val="24"/>
          <w:szCs w:val="24"/>
          <w:lang w:eastAsia="et-EE"/>
        </w:rPr>
        <w:t xml:space="preserve">Killustikalustes ja asfaltsegudes kasutatav materjal peab vastama </w:t>
      </w:r>
      <w:r>
        <w:rPr>
          <w:rFonts w:ascii="Times New Roman" w:hAnsi="Times New Roman" w:cs="Times New Roman"/>
          <w:sz w:val="24"/>
          <w:szCs w:val="24"/>
        </w:rPr>
        <w:t>tüüpkatendi juhendis kehtestatud järgmistele nõuetele:</w:t>
      </w:r>
    </w:p>
    <w:p w14:paraId="7CFCAE32" w14:textId="77777777" w:rsidR="00B268C8" w:rsidRPr="002C5AB5" w:rsidRDefault="00B268C8" w:rsidP="00B268C8">
      <w:pPr>
        <w:pStyle w:val="Loendilik"/>
        <w:numPr>
          <w:ilvl w:val="0"/>
          <w:numId w:val="3"/>
        </w:numPr>
        <w:spacing w:after="0"/>
        <w:jc w:val="both"/>
        <w:rPr>
          <w:rFonts w:ascii="Times New Roman" w:hAnsi="Times New Roman" w:cs="Times New Roman"/>
          <w:sz w:val="24"/>
          <w:szCs w:val="24"/>
          <w:lang w:eastAsia="et-EE"/>
        </w:rPr>
      </w:pPr>
      <w:r w:rsidRPr="002C5AB5">
        <w:rPr>
          <w:rFonts w:ascii="Times New Roman" w:hAnsi="Times New Roman" w:cs="Times New Roman"/>
          <w:sz w:val="24"/>
          <w:szCs w:val="24"/>
          <w:lang w:eastAsia="et-EE"/>
        </w:rPr>
        <w:t>Killustikalustes kasutatav materjal:</w:t>
      </w:r>
    </w:p>
    <w:p w14:paraId="04B3A708" w14:textId="7E07EEDC" w:rsidR="00B268C8" w:rsidRDefault="00B268C8" w:rsidP="00B268C8">
      <w:pPr>
        <w:pStyle w:val="Loendilik"/>
        <w:numPr>
          <w:ilvl w:val="1"/>
          <w:numId w:val="3"/>
        </w:numPr>
        <w:spacing w:after="0"/>
        <w:jc w:val="both"/>
        <w:rPr>
          <w:rFonts w:ascii="Times New Roman" w:hAnsi="Times New Roman" w:cs="Times New Roman"/>
          <w:sz w:val="24"/>
          <w:szCs w:val="24"/>
          <w:lang w:eastAsia="et-EE"/>
        </w:rPr>
      </w:pPr>
      <w:r w:rsidRPr="006323FC">
        <w:rPr>
          <w:rFonts w:ascii="Times New Roman" w:hAnsi="Times New Roman" w:cs="Times New Roman"/>
          <w:sz w:val="24"/>
          <w:szCs w:val="24"/>
          <w:lang w:eastAsia="et-EE"/>
        </w:rPr>
        <w:t xml:space="preserve">Kiilutud </w:t>
      </w:r>
      <w:r>
        <w:rPr>
          <w:rFonts w:ascii="Times New Roman" w:hAnsi="Times New Roman" w:cs="Times New Roman"/>
          <w:sz w:val="24"/>
          <w:szCs w:val="24"/>
          <w:lang w:eastAsia="et-EE"/>
        </w:rPr>
        <w:t>pae</w:t>
      </w:r>
      <w:r w:rsidRPr="006323FC">
        <w:rPr>
          <w:rFonts w:ascii="Times New Roman" w:hAnsi="Times New Roman" w:cs="Times New Roman"/>
          <w:sz w:val="24"/>
          <w:szCs w:val="24"/>
          <w:lang w:eastAsia="et-EE"/>
        </w:rPr>
        <w:t xml:space="preserve">killustik </w:t>
      </w:r>
      <w:proofErr w:type="spellStart"/>
      <w:r w:rsidRPr="006323FC">
        <w:rPr>
          <w:rFonts w:ascii="Times New Roman" w:hAnsi="Times New Roman" w:cs="Times New Roman"/>
          <w:sz w:val="24"/>
          <w:szCs w:val="24"/>
          <w:lang w:eastAsia="et-EE"/>
        </w:rPr>
        <w:t>fr</w:t>
      </w:r>
      <w:proofErr w:type="spellEnd"/>
      <w:r w:rsidRPr="006323FC">
        <w:rPr>
          <w:rFonts w:ascii="Times New Roman" w:hAnsi="Times New Roman" w:cs="Times New Roman"/>
          <w:sz w:val="24"/>
          <w:szCs w:val="24"/>
          <w:lang w:eastAsia="et-EE"/>
        </w:rPr>
        <w:t xml:space="preserve"> 32/63</w:t>
      </w:r>
      <w:r>
        <w:rPr>
          <w:rFonts w:ascii="Times New Roman" w:hAnsi="Times New Roman" w:cs="Times New Roman"/>
          <w:sz w:val="24"/>
          <w:szCs w:val="24"/>
          <w:lang w:eastAsia="et-EE"/>
        </w:rPr>
        <w:t xml:space="preserve"> (tüüp 1)</w:t>
      </w:r>
      <w:r w:rsidRPr="006323FC">
        <w:rPr>
          <w:rFonts w:ascii="Times New Roman" w:hAnsi="Times New Roman" w:cs="Times New Roman"/>
          <w:sz w:val="24"/>
          <w:szCs w:val="24"/>
          <w:lang w:eastAsia="et-EE"/>
        </w:rPr>
        <w:t xml:space="preserve">: tabeli </w:t>
      </w:r>
      <w:r>
        <w:rPr>
          <w:rFonts w:ascii="Times New Roman" w:hAnsi="Times New Roman" w:cs="Times New Roman"/>
          <w:sz w:val="24"/>
          <w:szCs w:val="24"/>
          <w:lang w:eastAsia="et-EE"/>
        </w:rPr>
        <w:t>6</w:t>
      </w:r>
      <w:r w:rsidRPr="006323FC">
        <w:rPr>
          <w:rFonts w:ascii="Times New Roman" w:hAnsi="Times New Roman" w:cs="Times New Roman"/>
          <w:sz w:val="24"/>
          <w:szCs w:val="24"/>
          <w:lang w:eastAsia="et-EE"/>
        </w:rPr>
        <w:t xml:space="preserve"> koormusklass </w:t>
      </w:r>
      <w:r>
        <w:rPr>
          <w:rFonts w:ascii="Times New Roman" w:hAnsi="Times New Roman" w:cs="Times New Roman"/>
          <w:sz w:val="24"/>
          <w:szCs w:val="24"/>
          <w:lang w:eastAsia="et-EE"/>
        </w:rPr>
        <w:t>E5</w:t>
      </w:r>
      <w:r w:rsidRPr="006323FC">
        <w:rPr>
          <w:rFonts w:ascii="Times New Roman" w:hAnsi="Times New Roman" w:cs="Times New Roman"/>
          <w:sz w:val="24"/>
          <w:szCs w:val="24"/>
          <w:lang w:eastAsia="et-EE"/>
        </w:rPr>
        <w:t>.</w:t>
      </w:r>
    </w:p>
    <w:p w14:paraId="7B1BA2E9" w14:textId="77777777" w:rsidR="00B268C8" w:rsidRPr="002C5AB5" w:rsidRDefault="00B268C8" w:rsidP="00B268C8">
      <w:pPr>
        <w:pStyle w:val="Loendilik"/>
        <w:numPr>
          <w:ilvl w:val="0"/>
          <w:numId w:val="3"/>
        </w:numPr>
        <w:spacing w:after="0"/>
        <w:jc w:val="both"/>
        <w:rPr>
          <w:rFonts w:ascii="Times New Roman" w:hAnsi="Times New Roman" w:cs="Times New Roman"/>
          <w:sz w:val="24"/>
          <w:szCs w:val="24"/>
          <w:lang w:eastAsia="et-EE"/>
        </w:rPr>
      </w:pPr>
      <w:r w:rsidRPr="002C5AB5">
        <w:rPr>
          <w:rFonts w:ascii="Times New Roman" w:hAnsi="Times New Roman" w:cs="Times New Roman"/>
          <w:sz w:val="24"/>
          <w:szCs w:val="24"/>
          <w:lang w:eastAsia="et-EE"/>
        </w:rPr>
        <w:t>Asfaltsegudes kasutatav materjal peab vastama järgmisele nõuetele:</w:t>
      </w:r>
    </w:p>
    <w:p w14:paraId="6E45D002" w14:textId="58BFD7B6" w:rsidR="00B268C8" w:rsidRDefault="00B268C8" w:rsidP="00B268C8">
      <w:pPr>
        <w:pStyle w:val="Loendilik"/>
        <w:numPr>
          <w:ilvl w:val="1"/>
          <w:numId w:val="3"/>
        </w:numPr>
        <w:spacing w:after="0"/>
        <w:jc w:val="both"/>
        <w:rPr>
          <w:rFonts w:ascii="Times New Roman" w:hAnsi="Times New Roman" w:cs="Times New Roman"/>
          <w:sz w:val="24"/>
          <w:szCs w:val="24"/>
          <w:lang w:eastAsia="et-EE"/>
        </w:rPr>
      </w:pPr>
      <w:r>
        <w:rPr>
          <w:rFonts w:ascii="Times New Roman" w:hAnsi="Times New Roman" w:cs="Times New Roman"/>
          <w:sz w:val="24"/>
          <w:szCs w:val="24"/>
          <w:lang w:eastAsia="et-EE"/>
        </w:rPr>
        <w:t xml:space="preserve">Tihe kuum asfaltbetoon AC 16 </w:t>
      </w:r>
      <w:proofErr w:type="spellStart"/>
      <w:r>
        <w:rPr>
          <w:rFonts w:ascii="Times New Roman" w:hAnsi="Times New Roman" w:cs="Times New Roman"/>
          <w:sz w:val="24"/>
          <w:szCs w:val="24"/>
          <w:lang w:eastAsia="et-EE"/>
        </w:rPr>
        <w:t>surf</w:t>
      </w:r>
      <w:proofErr w:type="spellEnd"/>
      <w:r>
        <w:rPr>
          <w:rFonts w:ascii="Times New Roman" w:hAnsi="Times New Roman" w:cs="Times New Roman"/>
          <w:sz w:val="24"/>
          <w:szCs w:val="24"/>
          <w:lang w:eastAsia="et-EE"/>
        </w:rPr>
        <w:t xml:space="preserve"> (tüüp 1): tabel 8 koormusklass E5.</w:t>
      </w:r>
    </w:p>
    <w:p w14:paraId="17D42853" w14:textId="2C054258" w:rsidR="00B268C8" w:rsidRPr="00B268C8" w:rsidRDefault="00B268C8" w:rsidP="00B268C8">
      <w:pPr>
        <w:pStyle w:val="Loendilik"/>
        <w:numPr>
          <w:ilvl w:val="1"/>
          <w:numId w:val="3"/>
        </w:numPr>
        <w:spacing w:after="0"/>
        <w:jc w:val="both"/>
        <w:rPr>
          <w:rFonts w:ascii="Times New Roman" w:hAnsi="Times New Roman" w:cs="Times New Roman"/>
          <w:sz w:val="24"/>
          <w:szCs w:val="24"/>
          <w:lang w:eastAsia="et-EE"/>
        </w:rPr>
      </w:pPr>
      <w:r>
        <w:rPr>
          <w:rFonts w:ascii="Times New Roman" w:hAnsi="Times New Roman" w:cs="Times New Roman"/>
          <w:sz w:val="24"/>
          <w:szCs w:val="24"/>
          <w:lang w:eastAsia="et-EE"/>
        </w:rPr>
        <w:t xml:space="preserve">Kuum poorne asfaltbetoon AC 16 </w:t>
      </w:r>
      <w:proofErr w:type="spellStart"/>
      <w:r>
        <w:rPr>
          <w:rFonts w:ascii="Times New Roman" w:hAnsi="Times New Roman" w:cs="Times New Roman"/>
          <w:sz w:val="24"/>
          <w:szCs w:val="24"/>
          <w:lang w:eastAsia="et-EE"/>
        </w:rPr>
        <w:t>bsurf</w:t>
      </w:r>
      <w:proofErr w:type="spellEnd"/>
      <w:r>
        <w:rPr>
          <w:rFonts w:ascii="Times New Roman" w:hAnsi="Times New Roman" w:cs="Times New Roman"/>
          <w:sz w:val="24"/>
          <w:szCs w:val="24"/>
          <w:lang w:eastAsia="et-EE"/>
        </w:rPr>
        <w:t xml:space="preserve"> (tüüp 1): tabel 8 koormusklass E5.</w:t>
      </w:r>
    </w:p>
    <w:p w14:paraId="61A1C279" w14:textId="77777777" w:rsidR="00B268C8" w:rsidRPr="00B268C8" w:rsidRDefault="00B268C8" w:rsidP="00B268C8"/>
    <w:p w14:paraId="28472972" w14:textId="3A6088D7" w:rsidR="00B87EDC" w:rsidRPr="00692D9E" w:rsidRDefault="00B87EDC" w:rsidP="00BB7A2C">
      <w:pPr>
        <w:spacing w:after="0"/>
        <w:jc w:val="both"/>
        <w:rPr>
          <w:rFonts w:ascii="Times New Roman" w:hAnsi="Times New Roman" w:cs="Times New Roman"/>
          <w:sz w:val="24"/>
          <w:szCs w:val="24"/>
          <w:lang w:eastAsia="et-EE"/>
        </w:rPr>
      </w:pPr>
      <w:r w:rsidRPr="00692D9E">
        <w:rPr>
          <w:rFonts w:ascii="Times New Roman" w:hAnsi="Times New Roman" w:cs="Times New Roman"/>
          <w:sz w:val="24"/>
          <w:szCs w:val="24"/>
          <w:lang w:eastAsia="et-EE"/>
        </w:rPr>
        <w:t>Tee katendi ehitamisel kasutatavad materjali</w:t>
      </w:r>
      <w:r w:rsidR="005A5F61" w:rsidRPr="00692D9E">
        <w:rPr>
          <w:rFonts w:ascii="Times New Roman" w:hAnsi="Times New Roman" w:cs="Times New Roman"/>
          <w:sz w:val="24"/>
          <w:szCs w:val="24"/>
          <w:lang w:eastAsia="et-EE"/>
        </w:rPr>
        <w:t>d</w:t>
      </w:r>
      <w:r w:rsidR="00A9367F">
        <w:rPr>
          <w:rFonts w:ascii="Times New Roman" w:hAnsi="Times New Roman" w:cs="Times New Roman"/>
          <w:sz w:val="24"/>
          <w:szCs w:val="24"/>
          <w:lang w:eastAsia="et-EE"/>
        </w:rPr>
        <w:t xml:space="preserve"> </w:t>
      </w:r>
      <w:r w:rsidR="005A5F61" w:rsidRPr="00692D9E">
        <w:rPr>
          <w:rFonts w:ascii="Times New Roman" w:hAnsi="Times New Roman" w:cs="Times New Roman"/>
          <w:sz w:val="24"/>
          <w:szCs w:val="24"/>
          <w:lang w:eastAsia="et-EE"/>
        </w:rPr>
        <w:t>peavad olema kooskõlas kehtivate õigusaktide</w:t>
      </w:r>
      <w:r w:rsidR="00F41B6F" w:rsidRPr="00692D9E">
        <w:rPr>
          <w:rFonts w:ascii="Times New Roman" w:hAnsi="Times New Roman" w:cs="Times New Roman"/>
          <w:sz w:val="24"/>
          <w:szCs w:val="24"/>
          <w:lang w:eastAsia="et-EE"/>
        </w:rPr>
        <w:t>, standardite ja juhenditega.</w:t>
      </w:r>
    </w:p>
    <w:p w14:paraId="4B07AAA6" w14:textId="332A16AE" w:rsidR="00B37B87" w:rsidRDefault="00B37B87" w:rsidP="00BB7A2C">
      <w:pPr>
        <w:spacing w:after="0"/>
        <w:jc w:val="both"/>
        <w:rPr>
          <w:rFonts w:ascii="Times New Roman" w:hAnsi="Times New Roman" w:cs="Times New Roman"/>
          <w:sz w:val="24"/>
          <w:szCs w:val="24"/>
          <w:lang w:eastAsia="et-EE"/>
        </w:rPr>
      </w:pPr>
    </w:p>
    <w:p w14:paraId="0949829B" w14:textId="0C0929BE" w:rsidR="002E63C6" w:rsidRDefault="002E63C6" w:rsidP="002E63C6">
      <w:pPr>
        <w:spacing w:after="0"/>
        <w:jc w:val="both"/>
        <w:rPr>
          <w:rFonts w:ascii="Times New Roman" w:hAnsi="Times New Roman" w:cs="Times New Roman"/>
          <w:sz w:val="24"/>
          <w:szCs w:val="24"/>
          <w:lang w:eastAsia="et-EE"/>
        </w:rPr>
      </w:pPr>
      <w:r w:rsidRPr="00B83D2B">
        <w:rPr>
          <w:rFonts w:ascii="Times New Roman" w:hAnsi="Times New Roman" w:cs="Times New Roman"/>
          <w:sz w:val="24"/>
          <w:szCs w:val="24"/>
          <w:lang w:eastAsia="et-EE"/>
        </w:rPr>
        <w:t>Täite</w:t>
      </w:r>
      <w:r>
        <w:rPr>
          <w:rFonts w:ascii="Times New Roman" w:hAnsi="Times New Roman" w:cs="Times New Roman"/>
          <w:sz w:val="24"/>
          <w:szCs w:val="24"/>
          <w:lang w:eastAsia="et-EE"/>
        </w:rPr>
        <w:t xml:space="preserve">materjali </w:t>
      </w:r>
      <w:r w:rsidRPr="00B83D2B">
        <w:rPr>
          <w:rFonts w:ascii="Times New Roman" w:hAnsi="Times New Roman" w:cs="Times New Roman"/>
          <w:sz w:val="24"/>
          <w:szCs w:val="24"/>
          <w:lang w:eastAsia="et-EE"/>
        </w:rPr>
        <w:t xml:space="preserve">filtratsioonimoodul peab olema vähemalt </w:t>
      </w:r>
      <w:r>
        <w:rPr>
          <w:rFonts w:ascii="Times New Roman" w:hAnsi="Times New Roman" w:cs="Times New Roman"/>
          <w:sz w:val="24"/>
          <w:szCs w:val="24"/>
          <w:lang w:eastAsia="et-EE"/>
        </w:rPr>
        <w:t>0,5</w:t>
      </w:r>
      <w:r w:rsidRPr="00B83D2B">
        <w:rPr>
          <w:rFonts w:ascii="Times New Roman" w:hAnsi="Times New Roman" w:cs="Times New Roman"/>
          <w:sz w:val="24"/>
          <w:szCs w:val="24"/>
          <w:lang w:eastAsia="et-EE"/>
        </w:rPr>
        <w:t xml:space="preserve"> m/</w:t>
      </w:r>
      <w:proofErr w:type="spellStart"/>
      <w:r w:rsidRPr="00B83D2B">
        <w:rPr>
          <w:rFonts w:ascii="Times New Roman" w:hAnsi="Times New Roman" w:cs="Times New Roman"/>
          <w:sz w:val="24"/>
          <w:szCs w:val="24"/>
          <w:lang w:eastAsia="et-EE"/>
        </w:rPr>
        <w:t>ööp</w:t>
      </w:r>
      <w:proofErr w:type="spellEnd"/>
      <w:r w:rsidRPr="00B83D2B">
        <w:rPr>
          <w:rFonts w:ascii="Times New Roman" w:hAnsi="Times New Roman" w:cs="Times New Roman"/>
          <w:sz w:val="24"/>
          <w:szCs w:val="24"/>
          <w:lang w:eastAsia="et-EE"/>
        </w:rPr>
        <w:t xml:space="preserve">. </w:t>
      </w:r>
      <w:r w:rsidR="00E32EEE" w:rsidRPr="00B83D2B">
        <w:rPr>
          <w:rFonts w:ascii="Times New Roman" w:hAnsi="Times New Roman" w:cs="Times New Roman"/>
          <w:sz w:val="24"/>
          <w:szCs w:val="24"/>
          <w:lang w:eastAsia="et-EE"/>
        </w:rPr>
        <w:t>Filtratsioonimoodul tuleb määrata vastavalt standardile EVS 901-20</w:t>
      </w:r>
    </w:p>
    <w:p w14:paraId="0AF555C0" w14:textId="00E764DF" w:rsidR="003D0E5A" w:rsidRDefault="003D0E5A" w:rsidP="002E63C6">
      <w:pPr>
        <w:spacing w:after="0"/>
        <w:jc w:val="both"/>
        <w:rPr>
          <w:rFonts w:ascii="Times New Roman" w:hAnsi="Times New Roman" w:cs="Times New Roman"/>
          <w:sz w:val="24"/>
          <w:szCs w:val="24"/>
          <w:lang w:eastAsia="et-EE"/>
        </w:rPr>
      </w:pPr>
    </w:p>
    <w:p w14:paraId="776BF2E3" w14:textId="77777777" w:rsidR="003D0E5A" w:rsidRDefault="003D0E5A" w:rsidP="003D0E5A">
      <w:pPr>
        <w:spacing w:after="0"/>
        <w:jc w:val="both"/>
        <w:rPr>
          <w:rFonts w:ascii="Times New Roman" w:hAnsi="Times New Roman" w:cs="Times New Roman"/>
          <w:sz w:val="24"/>
          <w:szCs w:val="24"/>
          <w:lang w:eastAsia="et-EE"/>
        </w:rPr>
      </w:pPr>
      <w:r>
        <w:rPr>
          <w:rFonts w:ascii="Times New Roman" w:hAnsi="Times New Roman" w:cs="Times New Roman"/>
          <w:sz w:val="24"/>
          <w:szCs w:val="24"/>
          <w:lang w:eastAsia="et-EE"/>
        </w:rPr>
        <w:t>Kruusalusena tuleb kasutada majandus- ja taristuministri 03.08.2015. aasta määruses nr 101 „Tee ehitamise kvaliteedi nõuded“ lisa 10 segu nr 6. Tugipeenrad kindlustada sama seguga.</w:t>
      </w:r>
    </w:p>
    <w:p w14:paraId="4D4C0BD5" w14:textId="77777777" w:rsidR="00AF6B6B" w:rsidRDefault="00AF6B6B" w:rsidP="00A9367F">
      <w:pPr>
        <w:spacing w:after="0"/>
        <w:jc w:val="both"/>
        <w:rPr>
          <w:rFonts w:ascii="Times New Roman" w:eastAsia="Times New Roman" w:hAnsi="Times New Roman" w:cs="Times New Roman"/>
          <w:sz w:val="24"/>
          <w:szCs w:val="24"/>
          <w:lang w:eastAsia="en-GB"/>
        </w:rPr>
      </w:pPr>
    </w:p>
    <w:p w14:paraId="5695296E" w14:textId="54369702" w:rsidR="00A9367F" w:rsidRPr="00CF1254" w:rsidRDefault="00A9367F" w:rsidP="00A9367F">
      <w:pPr>
        <w:spacing w:after="0"/>
        <w:jc w:val="both"/>
        <w:rPr>
          <w:rFonts w:ascii="Times New Roman" w:hAnsi="Times New Roman" w:cs="Times New Roman"/>
          <w:sz w:val="24"/>
          <w:szCs w:val="24"/>
          <w:lang w:eastAsia="et-EE"/>
        </w:rPr>
      </w:pPr>
      <w:r w:rsidRPr="00CF1254">
        <w:rPr>
          <w:rFonts w:ascii="Times New Roman" w:eastAsia="Times New Roman" w:hAnsi="Times New Roman" w:cs="Times New Roman"/>
          <w:sz w:val="24"/>
          <w:szCs w:val="24"/>
          <w:lang w:eastAsia="en-GB"/>
        </w:rPr>
        <w:t xml:space="preserve">Sõiduteede tugipeenrad kindlustada kivikillutikust seguga </w:t>
      </w:r>
      <w:proofErr w:type="spellStart"/>
      <w:r w:rsidRPr="00CF1254">
        <w:rPr>
          <w:rFonts w:ascii="Times New Roman" w:eastAsia="Times New Roman" w:hAnsi="Times New Roman" w:cs="Times New Roman"/>
          <w:sz w:val="24"/>
          <w:szCs w:val="24"/>
          <w:lang w:eastAsia="en-GB"/>
        </w:rPr>
        <w:t>fr</w:t>
      </w:r>
      <w:proofErr w:type="spellEnd"/>
      <w:r w:rsidRPr="00CF1254">
        <w:rPr>
          <w:rFonts w:ascii="Times New Roman" w:eastAsia="Times New Roman" w:hAnsi="Times New Roman" w:cs="Times New Roman"/>
          <w:sz w:val="24"/>
          <w:szCs w:val="24"/>
          <w:lang w:eastAsia="en-GB"/>
        </w:rPr>
        <w:t xml:space="preserve"> 0/16 või 0/32 (kuni h = 9cm  kasutada </w:t>
      </w:r>
      <w:proofErr w:type="spellStart"/>
      <w:r w:rsidRPr="00CF1254">
        <w:rPr>
          <w:rFonts w:ascii="Times New Roman" w:eastAsia="Times New Roman" w:hAnsi="Times New Roman" w:cs="Times New Roman"/>
          <w:sz w:val="24"/>
          <w:szCs w:val="24"/>
          <w:lang w:eastAsia="en-GB"/>
        </w:rPr>
        <w:t>fr</w:t>
      </w:r>
      <w:proofErr w:type="spellEnd"/>
      <w:r w:rsidRPr="00CF1254">
        <w:rPr>
          <w:rFonts w:ascii="Times New Roman" w:eastAsia="Times New Roman" w:hAnsi="Times New Roman" w:cs="Times New Roman"/>
          <w:sz w:val="24"/>
          <w:szCs w:val="24"/>
          <w:lang w:eastAsia="en-GB"/>
        </w:rPr>
        <w:t xml:space="preserve"> 0/16 ja üle h=9cm peab kasutama </w:t>
      </w:r>
      <w:proofErr w:type="spellStart"/>
      <w:r w:rsidRPr="00CF1254">
        <w:rPr>
          <w:rFonts w:ascii="Times New Roman" w:eastAsia="Times New Roman" w:hAnsi="Times New Roman" w:cs="Times New Roman"/>
          <w:sz w:val="24"/>
          <w:szCs w:val="24"/>
          <w:lang w:eastAsia="en-GB"/>
        </w:rPr>
        <w:t>fr</w:t>
      </w:r>
      <w:proofErr w:type="spellEnd"/>
      <w:r w:rsidRPr="00CF1254">
        <w:rPr>
          <w:rFonts w:ascii="Times New Roman" w:eastAsia="Times New Roman" w:hAnsi="Times New Roman" w:cs="Times New Roman"/>
          <w:sz w:val="24"/>
          <w:szCs w:val="24"/>
          <w:lang w:eastAsia="en-GB"/>
        </w:rPr>
        <w:t xml:space="preserve"> 0/32) ning </w:t>
      </w:r>
      <w:proofErr w:type="spellStart"/>
      <w:r w:rsidRPr="00CF1254">
        <w:rPr>
          <w:rFonts w:ascii="Times New Roman" w:eastAsia="Times New Roman" w:hAnsi="Times New Roman" w:cs="Times New Roman"/>
          <w:sz w:val="24"/>
          <w:szCs w:val="24"/>
          <w:lang w:eastAsia="en-GB"/>
        </w:rPr>
        <w:t>fr</w:t>
      </w:r>
      <w:proofErr w:type="spellEnd"/>
      <w:r w:rsidRPr="00CF1254">
        <w:rPr>
          <w:rFonts w:ascii="Times New Roman" w:eastAsia="Times New Roman" w:hAnsi="Times New Roman" w:cs="Times New Roman"/>
          <w:sz w:val="24"/>
          <w:szCs w:val="24"/>
          <w:lang w:eastAsia="en-GB"/>
        </w:rPr>
        <w:t xml:space="preserve"> 0/32 peab üle 4mm teri &gt;50% ja </w:t>
      </w:r>
      <w:proofErr w:type="spellStart"/>
      <w:r w:rsidRPr="00CF1254">
        <w:rPr>
          <w:rFonts w:ascii="Times New Roman" w:eastAsia="Times New Roman" w:hAnsi="Times New Roman" w:cs="Times New Roman"/>
          <w:sz w:val="24"/>
          <w:szCs w:val="24"/>
          <w:lang w:eastAsia="en-GB"/>
        </w:rPr>
        <w:t>fr</w:t>
      </w:r>
      <w:proofErr w:type="spellEnd"/>
      <w:r w:rsidRPr="00CF1254">
        <w:rPr>
          <w:rFonts w:ascii="Times New Roman" w:eastAsia="Times New Roman" w:hAnsi="Times New Roman" w:cs="Times New Roman"/>
          <w:sz w:val="24"/>
          <w:szCs w:val="24"/>
          <w:lang w:eastAsia="en-GB"/>
        </w:rPr>
        <w:t xml:space="preserve"> 0/16 peab üle 4mm teri &gt;30 ning peenisosiste sisaldus 8-15% ja killustik peab vastama nõuetele LA 35 ning C90/3.</w:t>
      </w:r>
    </w:p>
    <w:p w14:paraId="04DD4B94" w14:textId="77777777" w:rsidR="00FF7315" w:rsidRDefault="00FF7315" w:rsidP="003D0578">
      <w:pPr>
        <w:spacing w:after="0"/>
        <w:jc w:val="both"/>
        <w:rPr>
          <w:rFonts w:ascii="Times New Roman" w:hAnsi="Times New Roman" w:cs="Times New Roman"/>
          <w:sz w:val="24"/>
          <w:szCs w:val="24"/>
        </w:rPr>
      </w:pPr>
    </w:p>
    <w:p w14:paraId="021B2D1C" w14:textId="77777777" w:rsidR="003C7B49" w:rsidRPr="00692D9E" w:rsidRDefault="003C7B49" w:rsidP="00BB7A2C">
      <w:pPr>
        <w:spacing w:after="0"/>
        <w:rPr>
          <w:rFonts w:ascii="Times New Roman" w:hAnsi="Times New Roman" w:cs="Times New Roman"/>
          <w:sz w:val="24"/>
          <w:szCs w:val="24"/>
        </w:rPr>
      </w:pPr>
    </w:p>
    <w:p w14:paraId="3FA9A8B8" w14:textId="77777777" w:rsidR="00D31F98" w:rsidRPr="00692D9E" w:rsidRDefault="00A25618" w:rsidP="00FA57FC">
      <w:pPr>
        <w:pStyle w:val="Pealkiri2"/>
        <w:numPr>
          <w:ilvl w:val="1"/>
          <w:numId w:val="2"/>
        </w:numPr>
      </w:pPr>
      <w:bookmarkStart w:id="35" w:name="_Toc513198501"/>
      <w:bookmarkStart w:id="36" w:name="_Toc181183956"/>
      <w:r w:rsidRPr="00692D9E">
        <w:t>K</w:t>
      </w:r>
      <w:r w:rsidR="00D31F98" w:rsidRPr="00692D9E">
        <w:t>eskkonn</w:t>
      </w:r>
      <w:r w:rsidRPr="00692D9E">
        <w:t>akaitse ja maastikukujundustööd</w:t>
      </w:r>
      <w:bookmarkEnd w:id="35"/>
      <w:bookmarkEnd w:id="36"/>
    </w:p>
    <w:p w14:paraId="27659B31" w14:textId="77777777" w:rsidR="00B04039" w:rsidRDefault="00F3660C" w:rsidP="00F3660C">
      <w:pPr>
        <w:spacing w:after="0"/>
        <w:jc w:val="both"/>
        <w:rPr>
          <w:rFonts w:ascii="Times New Roman" w:hAnsi="Times New Roman" w:cs="Times New Roman"/>
          <w:sz w:val="24"/>
          <w:szCs w:val="24"/>
        </w:rPr>
      </w:pPr>
      <w:r w:rsidRPr="00692D9E">
        <w:rPr>
          <w:rFonts w:ascii="Times New Roman" w:hAnsi="Times New Roman" w:cs="Times New Roman"/>
          <w:sz w:val="24"/>
          <w:szCs w:val="24"/>
        </w:rPr>
        <w:t xml:space="preserve">Ehituse Töövõtja vastutab ehitusperioodil keskkonnakaitse eest ehitusplatsil ja sellega vahetult piirnevail aladel vastavalt seadustele ja nõuetele ning Tellija poolt esitatud juhistele. </w:t>
      </w:r>
    </w:p>
    <w:p w14:paraId="374CA768" w14:textId="4764390F" w:rsidR="00FF5AF6" w:rsidRPr="00692D9E" w:rsidRDefault="00FF5AF6" w:rsidP="00BB7A2C">
      <w:pPr>
        <w:spacing w:after="0"/>
        <w:rPr>
          <w:rFonts w:ascii="Times New Roman" w:hAnsi="Times New Roman" w:cs="Times New Roman"/>
        </w:rPr>
      </w:pPr>
    </w:p>
    <w:p w14:paraId="6AEDDE65" w14:textId="5247869D" w:rsidR="00F3660C" w:rsidRPr="00692D9E" w:rsidRDefault="00F3660C" w:rsidP="00F3660C">
      <w:pPr>
        <w:pStyle w:val="Pealkiri3"/>
        <w:numPr>
          <w:ilvl w:val="0"/>
          <w:numId w:val="0"/>
        </w:numPr>
        <w:ind w:left="720" w:hanging="720"/>
      </w:pPr>
      <w:bookmarkStart w:id="37" w:name="_Toc181183957"/>
      <w:bookmarkStart w:id="38" w:name="_Hlk4928021"/>
      <w:r w:rsidRPr="00692D9E">
        <w:t>3.</w:t>
      </w:r>
      <w:r w:rsidR="00936D70">
        <w:t>7</w:t>
      </w:r>
      <w:r w:rsidRPr="00692D9E">
        <w:t>.1. Haljastus</w:t>
      </w:r>
      <w:bookmarkEnd w:id="37"/>
    </w:p>
    <w:bookmarkEnd w:id="38"/>
    <w:p w14:paraId="0D74C3C5" w14:textId="48557969" w:rsidR="00F3660C" w:rsidRPr="00692D9E" w:rsidRDefault="00F3660C" w:rsidP="00F3660C">
      <w:pPr>
        <w:spacing w:after="0"/>
        <w:jc w:val="both"/>
        <w:rPr>
          <w:rFonts w:ascii="Times New Roman" w:hAnsi="Times New Roman" w:cs="Times New Roman"/>
          <w:sz w:val="24"/>
          <w:szCs w:val="24"/>
        </w:rPr>
      </w:pPr>
      <w:r w:rsidRPr="00692D9E">
        <w:rPr>
          <w:rFonts w:ascii="Times New Roman" w:hAnsi="Times New Roman" w:cs="Times New Roman"/>
          <w:sz w:val="24"/>
          <w:szCs w:val="24"/>
        </w:rPr>
        <w:t xml:space="preserve">Muruseeme peab olema varustatud sertifikaadiga. Seemne kulu on 2-2,5 kg/100 m² kohta. Seemneid tuleb säilitada kuivas ja valguse eest kaitstud kohas. Ehitustööde ajal vastutab säilitatava ja rajatava haljastuse eest töövõtja. Rajatavat haljastust kasta korrapäraselt. Vajadusel teostada umbrohutõrjet. </w:t>
      </w:r>
    </w:p>
    <w:p w14:paraId="45E29A30" w14:textId="77777777" w:rsidR="00F3660C" w:rsidRPr="00692D9E" w:rsidRDefault="00F3660C" w:rsidP="00F3660C">
      <w:pPr>
        <w:spacing w:after="0"/>
        <w:jc w:val="both"/>
        <w:rPr>
          <w:rFonts w:ascii="Times New Roman" w:hAnsi="Times New Roman" w:cs="Times New Roman"/>
          <w:sz w:val="24"/>
          <w:szCs w:val="24"/>
        </w:rPr>
      </w:pPr>
    </w:p>
    <w:p w14:paraId="538701E1" w14:textId="34E1EE36" w:rsidR="00F3660C" w:rsidRPr="00692D9E" w:rsidRDefault="00F3660C" w:rsidP="00F3660C">
      <w:pPr>
        <w:spacing w:after="0"/>
        <w:jc w:val="both"/>
        <w:rPr>
          <w:rFonts w:ascii="Times New Roman" w:hAnsi="Times New Roman" w:cs="Times New Roman"/>
          <w:sz w:val="24"/>
          <w:szCs w:val="24"/>
        </w:rPr>
      </w:pPr>
      <w:r w:rsidRPr="00692D9E">
        <w:rPr>
          <w:rFonts w:ascii="Times New Roman" w:hAnsi="Times New Roman" w:cs="Times New Roman"/>
          <w:sz w:val="24"/>
          <w:szCs w:val="24"/>
        </w:rPr>
        <w:t xml:space="preserve">Haljasalad rajada nõuetele vastavalt ettevalmistatud kasvupinnasele. Kasvupinnase projekteeritud paksus on keskmiselt </w:t>
      </w:r>
      <w:r w:rsidR="0049622E">
        <w:rPr>
          <w:rFonts w:ascii="Times New Roman" w:hAnsi="Times New Roman" w:cs="Times New Roman"/>
          <w:sz w:val="24"/>
          <w:szCs w:val="24"/>
        </w:rPr>
        <w:t>15</w:t>
      </w:r>
      <w:r w:rsidRPr="00692D9E">
        <w:rPr>
          <w:rFonts w:ascii="Times New Roman" w:hAnsi="Times New Roman" w:cs="Times New Roman"/>
          <w:sz w:val="24"/>
          <w:szCs w:val="24"/>
        </w:rPr>
        <w:t xml:space="preserve"> cm. Muru klass III. Kohaliku objektilt saadava mulla nõuetele  vastavust  tõendatakse vajadusel täiendava mullaanalüüsiga.  Kasvumuld  peab olema taimekasvuks  sobiv  ega  tohi  sisaldada  ohtlikke  aineid  üle  piirmäära.  Kasvumuld  ei  tohi sisaldada prahti, kive ega mitmeaastasi juurumbrohte.</w:t>
      </w:r>
    </w:p>
    <w:p w14:paraId="7B92DEFB" w14:textId="77777777" w:rsidR="00F3660C" w:rsidRPr="00692D9E" w:rsidRDefault="00F3660C" w:rsidP="00F3660C">
      <w:pPr>
        <w:spacing w:after="0"/>
        <w:jc w:val="both"/>
        <w:rPr>
          <w:rFonts w:ascii="Times New Roman" w:hAnsi="Times New Roman" w:cs="Times New Roman"/>
          <w:sz w:val="24"/>
          <w:szCs w:val="24"/>
        </w:rPr>
      </w:pPr>
    </w:p>
    <w:p w14:paraId="7D60001B" w14:textId="5A7C5C4A" w:rsidR="00F3660C" w:rsidRPr="00692D9E" w:rsidRDefault="00F3660C" w:rsidP="00F3660C">
      <w:pPr>
        <w:spacing w:after="0"/>
        <w:jc w:val="both"/>
        <w:rPr>
          <w:rFonts w:ascii="Times New Roman" w:hAnsi="Times New Roman" w:cs="Times New Roman"/>
          <w:sz w:val="24"/>
          <w:szCs w:val="24"/>
        </w:rPr>
      </w:pPr>
      <w:r w:rsidRPr="00692D9E">
        <w:rPr>
          <w:rFonts w:ascii="Times New Roman" w:hAnsi="Times New Roman" w:cs="Times New Roman"/>
          <w:sz w:val="24"/>
          <w:szCs w:val="24"/>
        </w:rPr>
        <w:t xml:space="preserve">Ehitustööde käigus rikutud või kahjustatud haljasalad tuleb taastada. </w:t>
      </w:r>
    </w:p>
    <w:p w14:paraId="72C03941" w14:textId="68A3A8B6" w:rsidR="00F3660C" w:rsidRDefault="00F3660C" w:rsidP="00BB7A2C">
      <w:pPr>
        <w:spacing w:after="0"/>
        <w:rPr>
          <w:rFonts w:ascii="Times New Roman" w:hAnsi="Times New Roman" w:cs="Times New Roman"/>
        </w:rPr>
      </w:pPr>
    </w:p>
    <w:p w14:paraId="698C3272" w14:textId="42782192" w:rsidR="00AF6B6B" w:rsidRDefault="00AF6B6B">
      <w:pPr>
        <w:rPr>
          <w:rFonts w:ascii="Times New Roman" w:hAnsi="Times New Roman" w:cs="Times New Roman"/>
        </w:rPr>
      </w:pPr>
      <w:r>
        <w:rPr>
          <w:rFonts w:ascii="Times New Roman" w:hAnsi="Times New Roman" w:cs="Times New Roman"/>
        </w:rPr>
        <w:br w:type="page"/>
      </w:r>
    </w:p>
    <w:p w14:paraId="15ACB5EF" w14:textId="77777777" w:rsidR="00AF6B6B" w:rsidRDefault="00AF6B6B" w:rsidP="00BB7A2C">
      <w:pPr>
        <w:spacing w:after="0"/>
        <w:rPr>
          <w:rFonts w:ascii="Times New Roman" w:hAnsi="Times New Roman" w:cs="Times New Roman"/>
        </w:rPr>
      </w:pPr>
    </w:p>
    <w:p w14:paraId="04328708" w14:textId="53077E3C" w:rsidR="0049622E" w:rsidRDefault="0049622E" w:rsidP="00BB7A2C">
      <w:pPr>
        <w:spacing w:after="0"/>
        <w:rPr>
          <w:rFonts w:ascii="Times New Roman" w:hAnsi="Times New Roman" w:cs="Times New Roman"/>
        </w:rPr>
      </w:pPr>
    </w:p>
    <w:p w14:paraId="3DBC44AC" w14:textId="7CAC561A" w:rsidR="0049622E" w:rsidRPr="00692D9E" w:rsidRDefault="0049622E" w:rsidP="0049622E">
      <w:pPr>
        <w:pStyle w:val="Pealkiri3"/>
        <w:numPr>
          <w:ilvl w:val="0"/>
          <w:numId w:val="0"/>
        </w:numPr>
        <w:ind w:left="720" w:hanging="720"/>
      </w:pPr>
      <w:bookmarkStart w:id="39" w:name="_Toc181183958"/>
      <w:r w:rsidRPr="00692D9E">
        <w:t>3.</w:t>
      </w:r>
      <w:r>
        <w:t>7</w:t>
      </w:r>
      <w:r w:rsidRPr="00692D9E">
        <w:t>.</w:t>
      </w:r>
      <w:r>
        <w:t>4</w:t>
      </w:r>
      <w:r w:rsidRPr="00692D9E">
        <w:t xml:space="preserve">. </w:t>
      </w:r>
      <w:r>
        <w:t>Jäätmekava</w:t>
      </w:r>
      <w:bookmarkEnd w:id="39"/>
    </w:p>
    <w:p w14:paraId="7312EBC2" w14:textId="77777777" w:rsidR="00AF6B6B" w:rsidRPr="008B3092" w:rsidRDefault="00AF6B6B" w:rsidP="00AF6B6B">
      <w:pPr>
        <w:spacing w:after="0"/>
        <w:jc w:val="both"/>
        <w:rPr>
          <w:rFonts w:ascii="Times New Roman" w:hAnsi="Times New Roman" w:cs="Times New Roman"/>
          <w:sz w:val="24"/>
          <w:szCs w:val="24"/>
        </w:rPr>
      </w:pPr>
      <w:r w:rsidRPr="008B3092">
        <w:rPr>
          <w:rFonts w:ascii="Times New Roman" w:hAnsi="Times New Roman" w:cs="Times New Roman"/>
          <w:sz w:val="24"/>
          <w:szCs w:val="24"/>
        </w:rPr>
        <w:t>Tähelepanu tuleb pöörata ehitustöödel tekkivate jäätmete käitlusele. Ohtlikud jäätmed  tuleb koguda muudest jäätmetest eraldi ning üle anda ohtlike jäätmete käitlemise litsentsi omavatele ettevõtetele. Ehitusjäätmete kogumine ja utiliseerimine on ehitaja kohustus.</w:t>
      </w:r>
    </w:p>
    <w:p w14:paraId="37EB637B" w14:textId="77777777" w:rsidR="00AF6B6B" w:rsidRPr="008B3092" w:rsidRDefault="00AF6B6B" w:rsidP="00AF6B6B">
      <w:pPr>
        <w:spacing w:after="0"/>
        <w:jc w:val="both"/>
        <w:rPr>
          <w:rFonts w:ascii="Times New Roman" w:hAnsi="Times New Roman" w:cs="Times New Roman"/>
          <w:sz w:val="24"/>
          <w:szCs w:val="24"/>
        </w:rPr>
      </w:pPr>
    </w:p>
    <w:p w14:paraId="5C543A6D" w14:textId="77777777" w:rsidR="00AF6B6B" w:rsidRPr="008B3092" w:rsidRDefault="00AF6B6B" w:rsidP="00AF6B6B">
      <w:pPr>
        <w:spacing w:after="0"/>
        <w:jc w:val="both"/>
        <w:rPr>
          <w:rFonts w:ascii="Times New Roman" w:hAnsi="Times New Roman" w:cs="Times New Roman"/>
          <w:sz w:val="24"/>
          <w:szCs w:val="24"/>
        </w:rPr>
      </w:pPr>
      <w:r w:rsidRPr="008B3092">
        <w:rPr>
          <w:rFonts w:ascii="Times New Roman" w:hAnsi="Times New Roman" w:cs="Times New Roman"/>
          <w:sz w:val="24"/>
          <w:szCs w:val="24"/>
        </w:rPr>
        <w:t xml:space="preserve">Ehitusjäätmete käitlemine tuleb lahendada vastavalt </w:t>
      </w:r>
      <w:r>
        <w:rPr>
          <w:rFonts w:ascii="Times New Roman" w:hAnsi="Times New Roman" w:cs="Times New Roman"/>
          <w:sz w:val="24"/>
          <w:szCs w:val="24"/>
        </w:rPr>
        <w:t xml:space="preserve">kohalikule </w:t>
      </w:r>
      <w:r w:rsidRPr="008B3092">
        <w:rPr>
          <w:rFonts w:ascii="Times New Roman" w:hAnsi="Times New Roman" w:cs="Times New Roman"/>
          <w:sz w:val="24"/>
          <w:szCs w:val="24"/>
        </w:rPr>
        <w:t xml:space="preserve"> jäätmehoolduseeskir</w:t>
      </w:r>
      <w:r>
        <w:rPr>
          <w:rFonts w:ascii="Times New Roman" w:hAnsi="Times New Roman" w:cs="Times New Roman"/>
          <w:sz w:val="24"/>
          <w:szCs w:val="24"/>
        </w:rPr>
        <w:t>jale.</w:t>
      </w:r>
    </w:p>
    <w:p w14:paraId="26525226" w14:textId="77777777" w:rsidR="00AF6B6B" w:rsidRPr="008B3092" w:rsidRDefault="00AF6B6B" w:rsidP="00AF6B6B">
      <w:pPr>
        <w:spacing w:after="0"/>
        <w:jc w:val="both"/>
        <w:rPr>
          <w:rFonts w:ascii="Times New Roman" w:hAnsi="Times New Roman" w:cs="Times New Roman"/>
          <w:sz w:val="24"/>
          <w:szCs w:val="24"/>
        </w:rPr>
      </w:pPr>
    </w:p>
    <w:p w14:paraId="3F263A85" w14:textId="77777777" w:rsidR="00AF6B6B" w:rsidRPr="008B3092" w:rsidRDefault="00AF6B6B" w:rsidP="00AF6B6B">
      <w:pPr>
        <w:spacing w:after="0"/>
        <w:jc w:val="both"/>
        <w:rPr>
          <w:rFonts w:ascii="Times New Roman" w:hAnsi="Times New Roman" w:cs="Times New Roman"/>
          <w:sz w:val="24"/>
          <w:szCs w:val="24"/>
        </w:rPr>
      </w:pPr>
      <w:r w:rsidRPr="008B3092">
        <w:rPr>
          <w:rFonts w:ascii="Times New Roman" w:hAnsi="Times New Roman" w:cs="Times New Roman"/>
          <w:sz w:val="24"/>
          <w:szCs w:val="24"/>
        </w:rPr>
        <w:t>Ehitus ja lammutusjäätmed tuleb üle anda vastavat jäätmeluba omavale ettevõttele veoks, taaskasutamiseks või ladestamiseks. Riigi Keskkonnaameti poolt väljastatud jäätmeluba ja/või registreerimisõiend on vajalik ehitus- ja lammutusjäätmete (va pinnase) eeltöötluseks ja taaskasutamiseks täitematerjalina või ehitusmaterjalina jäätmetekke kohas.</w:t>
      </w:r>
    </w:p>
    <w:p w14:paraId="389FDB6E" w14:textId="77777777" w:rsidR="00AF6B6B" w:rsidRPr="008B3092" w:rsidRDefault="00AF6B6B" w:rsidP="00AF6B6B">
      <w:pPr>
        <w:spacing w:after="0"/>
        <w:jc w:val="both"/>
        <w:rPr>
          <w:rFonts w:ascii="Times New Roman" w:hAnsi="Times New Roman" w:cs="Times New Roman"/>
          <w:sz w:val="24"/>
          <w:szCs w:val="24"/>
        </w:rPr>
      </w:pPr>
    </w:p>
    <w:p w14:paraId="67B1E001" w14:textId="77777777" w:rsidR="00AF6B6B" w:rsidRPr="008B3092" w:rsidRDefault="00AF6B6B" w:rsidP="00AF6B6B">
      <w:pPr>
        <w:spacing w:after="0"/>
        <w:jc w:val="both"/>
        <w:rPr>
          <w:rFonts w:ascii="Times New Roman" w:hAnsi="Times New Roman" w:cs="Times New Roman"/>
          <w:sz w:val="24"/>
          <w:szCs w:val="24"/>
        </w:rPr>
      </w:pPr>
      <w:r w:rsidRPr="008B3092">
        <w:rPr>
          <w:rFonts w:ascii="Times New Roman" w:hAnsi="Times New Roman" w:cs="Times New Roman"/>
          <w:sz w:val="24"/>
          <w:szCs w:val="24"/>
        </w:rPr>
        <w:t>Asfaltbetooni murdu ja üle jäävat täitepinnast vedav isik peab omama jäätmeluba</w:t>
      </w:r>
      <w:r>
        <w:rPr>
          <w:rFonts w:ascii="Times New Roman" w:hAnsi="Times New Roman" w:cs="Times New Roman"/>
          <w:sz w:val="24"/>
          <w:szCs w:val="24"/>
        </w:rPr>
        <w:t xml:space="preserve">. </w:t>
      </w:r>
      <w:r w:rsidRPr="008B3092">
        <w:rPr>
          <w:rFonts w:ascii="Times New Roman" w:hAnsi="Times New Roman" w:cs="Times New Roman"/>
          <w:sz w:val="24"/>
          <w:szCs w:val="24"/>
        </w:rPr>
        <w:t>Peale ehitustöid vormistada nõuetekohane jäätmeõiend ja lisada kasutusloa taotluse/-teatise juurde.</w:t>
      </w:r>
    </w:p>
    <w:p w14:paraId="2DEB666C" w14:textId="77777777" w:rsidR="00AF6B6B" w:rsidRPr="008B3092" w:rsidRDefault="00AF6B6B" w:rsidP="00AF6B6B">
      <w:pPr>
        <w:spacing w:after="0"/>
        <w:rPr>
          <w:rFonts w:ascii="Times New Roman" w:hAnsi="Times New Roman" w:cs="Times New Roman"/>
          <w:sz w:val="24"/>
          <w:szCs w:val="24"/>
        </w:rPr>
      </w:pPr>
    </w:p>
    <w:p w14:paraId="3AC511D4" w14:textId="77777777" w:rsidR="00AF6B6B" w:rsidRDefault="00AF6B6B" w:rsidP="00AF6B6B">
      <w:pPr>
        <w:spacing w:after="0"/>
        <w:jc w:val="both"/>
        <w:rPr>
          <w:rFonts w:ascii="Times New Roman" w:hAnsi="Times New Roman" w:cs="Times New Roman"/>
          <w:sz w:val="24"/>
          <w:szCs w:val="24"/>
        </w:rPr>
      </w:pPr>
      <w:r w:rsidRPr="008B3092">
        <w:rPr>
          <w:rFonts w:ascii="Times New Roman" w:hAnsi="Times New Roman" w:cs="Times New Roman"/>
          <w:sz w:val="24"/>
          <w:szCs w:val="24"/>
        </w:rPr>
        <w:t>Likvideeritavate puude ja võsa kännud juurida ja utiliseerida. Jäätmete utiliseerimise kohutus lasub ehitajal. Puitmaterjali likvideerimise kohustus on Töövõtjal, kui maaomanikuga ei ole teisiti kokku lepitud.</w:t>
      </w:r>
    </w:p>
    <w:p w14:paraId="431CB585" w14:textId="77777777" w:rsidR="008B3092" w:rsidRPr="00692D9E" w:rsidRDefault="008B3092" w:rsidP="00BB7A2C">
      <w:pPr>
        <w:spacing w:after="0"/>
        <w:rPr>
          <w:rFonts w:ascii="Times New Roman" w:hAnsi="Times New Roman" w:cs="Times New Roman"/>
        </w:rPr>
      </w:pPr>
    </w:p>
    <w:p w14:paraId="3D9A8FE2" w14:textId="772A7BB9" w:rsidR="00046A2D" w:rsidRDefault="00046A2D" w:rsidP="00FA57FC">
      <w:pPr>
        <w:pStyle w:val="Pealkiri1"/>
        <w:numPr>
          <w:ilvl w:val="0"/>
          <w:numId w:val="2"/>
        </w:numPr>
      </w:pPr>
      <w:bookmarkStart w:id="40" w:name="_Toc447790165"/>
      <w:bookmarkStart w:id="41" w:name="_Toc464219359"/>
      <w:bookmarkStart w:id="42" w:name="_Toc513198502"/>
      <w:bookmarkStart w:id="43" w:name="_Toc181183959"/>
      <w:r w:rsidRPr="00692D9E">
        <w:t>Tööde teostamine</w:t>
      </w:r>
      <w:bookmarkEnd w:id="40"/>
      <w:bookmarkEnd w:id="41"/>
      <w:bookmarkEnd w:id="42"/>
      <w:bookmarkEnd w:id="43"/>
    </w:p>
    <w:p w14:paraId="33D960C5" w14:textId="77777777" w:rsidR="0017046D" w:rsidRPr="0017046D" w:rsidRDefault="0017046D" w:rsidP="0017046D"/>
    <w:p w14:paraId="6D8EB79A" w14:textId="3E9AEC29" w:rsidR="00046A2D" w:rsidRPr="00692D9E" w:rsidRDefault="00046A2D" w:rsidP="00FA57FC">
      <w:pPr>
        <w:pStyle w:val="Pealkiri2"/>
        <w:numPr>
          <w:ilvl w:val="1"/>
          <w:numId w:val="2"/>
        </w:numPr>
      </w:pPr>
      <w:bookmarkStart w:id="44" w:name="_Toc447790166"/>
      <w:bookmarkStart w:id="45" w:name="_Toc464219360"/>
      <w:bookmarkStart w:id="46" w:name="_Toc513198503"/>
      <w:bookmarkStart w:id="47" w:name="_Toc181183960"/>
      <w:r w:rsidRPr="00692D9E">
        <w:t>Üldosa</w:t>
      </w:r>
      <w:bookmarkEnd w:id="44"/>
      <w:bookmarkEnd w:id="45"/>
      <w:bookmarkEnd w:id="46"/>
      <w:bookmarkEnd w:id="47"/>
    </w:p>
    <w:p w14:paraId="4ECB39B7" w14:textId="65720D4D" w:rsidR="0017046D" w:rsidRDefault="0017046D" w:rsidP="0017046D">
      <w:pPr>
        <w:spacing w:after="0"/>
        <w:jc w:val="both"/>
        <w:rPr>
          <w:rFonts w:ascii="Times New Roman" w:hAnsi="Times New Roman" w:cs="Times New Roman"/>
          <w:sz w:val="24"/>
          <w:szCs w:val="24"/>
          <w:lang w:eastAsia="et-EE"/>
        </w:rPr>
      </w:pPr>
      <w:r w:rsidRPr="0017046D">
        <w:rPr>
          <w:rFonts w:ascii="Times New Roman" w:hAnsi="Times New Roman" w:cs="Times New Roman"/>
          <w:sz w:val="24"/>
          <w:szCs w:val="24"/>
        </w:rPr>
        <w:t>Käesolevas peatükis on kirjeldatud üldiseid tööde teostamise põhimõtteid. Tööde teostamisel tuleb juhinduda teetööde tehnilises kirjelduses ja materjalide tootjate juhendites toodust.</w:t>
      </w:r>
      <w:r w:rsidRPr="0017046D">
        <w:rPr>
          <w:rFonts w:ascii="Times New Roman" w:hAnsi="Times New Roman" w:cs="Times New Roman"/>
          <w:sz w:val="24"/>
          <w:szCs w:val="24"/>
          <w:lang w:eastAsia="et-EE"/>
        </w:rPr>
        <w:t xml:space="preserve"> </w:t>
      </w:r>
      <w:r w:rsidRPr="00692D9E">
        <w:rPr>
          <w:rFonts w:ascii="Times New Roman" w:hAnsi="Times New Roman" w:cs="Times New Roman"/>
          <w:sz w:val="24"/>
          <w:szCs w:val="24"/>
          <w:lang w:eastAsia="et-EE"/>
        </w:rPr>
        <w:t xml:space="preserve">Kasutada võib ainult tooteid, milliste </w:t>
      </w:r>
      <w:r>
        <w:rPr>
          <w:rFonts w:ascii="Times New Roman" w:hAnsi="Times New Roman" w:cs="Times New Roman"/>
          <w:sz w:val="24"/>
          <w:szCs w:val="24"/>
          <w:lang w:eastAsia="et-EE"/>
        </w:rPr>
        <w:t>toimivus</w:t>
      </w:r>
      <w:r w:rsidRPr="00692D9E">
        <w:rPr>
          <w:rFonts w:ascii="Times New Roman" w:hAnsi="Times New Roman" w:cs="Times New Roman"/>
          <w:sz w:val="24"/>
          <w:szCs w:val="24"/>
          <w:lang w:eastAsia="et-EE"/>
        </w:rPr>
        <w:t xml:space="preserve"> on </w:t>
      </w:r>
      <w:r>
        <w:rPr>
          <w:rFonts w:ascii="Times New Roman" w:hAnsi="Times New Roman" w:cs="Times New Roman"/>
          <w:sz w:val="24"/>
          <w:szCs w:val="24"/>
          <w:lang w:eastAsia="et-EE"/>
        </w:rPr>
        <w:t>tõendatud.</w:t>
      </w:r>
    </w:p>
    <w:p w14:paraId="66AB4BFC" w14:textId="413CEA4C" w:rsidR="0017046D" w:rsidRDefault="0017046D" w:rsidP="00BB7A2C">
      <w:pPr>
        <w:spacing w:after="0"/>
        <w:jc w:val="both"/>
        <w:rPr>
          <w:rFonts w:ascii="Times New Roman" w:hAnsi="Times New Roman" w:cs="Times New Roman"/>
          <w:sz w:val="24"/>
          <w:szCs w:val="24"/>
        </w:rPr>
      </w:pPr>
    </w:p>
    <w:p w14:paraId="58F540B9" w14:textId="3B708AD8" w:rsidR="0017046D" w:rsidRDefault="0017046D" w:rsidP="00BB7A2C">
      <w:pPr>
        <w:spacing w:after="0"/>
        <w:jc w:val="both"/>
        <w:rPr>
          <w:rFonts w:ascii="Times New Roman" w:hAnsi="Times New Roman" w:cs="Times New Roman"/>
          <w:sz w:val="24"/>
          <w:szCs w:val="24"/>
        </w:rPr>
      </w:pPr>
      <w:r w:rsidRPr="0017046D">
        <w:rPr>
          <w:rFonts w:ascii="Times New Roman" w:hAnsi="Times New Roman" w:cs="Times New Roman"/>
          <w:sz w:val="24"/>
          <w:szCs w:val="24"/>
        </w:rPr>
        <w:t>Tööde teostamisel tuleb juhinduda Eestis kehtivatest teehoiutöödega seotud  seaduste</w:t>
      </w:r>
      <w:r>
        <w:rPr>
          <w:rFonts w:ascii="Times New Roman" w:hAnsi="Times New Roman" w:cs="Times New Roman"/>
          <w:sz w:val="24"/>
          <w:szCs w:val="24"/>
        </w:rPr>
        <w:t>st</w:t>
      </w:r>
      <w:r w:rsidRPr="0017046D">
        <w:rPr>
          <w:rFonts w:ascii="Times New Roman" w:hAnsi="Times New Roman" w:cs="Times New Roman"/>
          <w:sz w:val="24"/>
          <w:szCs w:val="24"/>
        </w:rPr>
        <w:t>, standardite</w:t>
      </w:r>
      <w:r>
        <w:rPr>
          <w:rFonts w:ascii="Times New Roman" w:hAnsi="Times New Roman" w:cs="Times New Roman"/>
          <w:sz w:val="24"/>
          <w:szCs w:val="24"/>
        </w:rPr>
        <w:t>st</w:t>
      </w:r>
      <w:r w:rsidRPr="0017046D">
        <w:rPr>
          <w:rFonts w:ascii="Times New Roman" w:hAnsi="Times New Roman" w:cs="Times New Roman"/>
          <w:sz w:val="24"/>
          <w:szCs w:val="24"/>
        </w:rPr>
        <w:t>, normdokumentide</w:t>
      </w:r>
      <w:r>
        <w:rPr>
          <w:rFonts w:ascii="Times New Roman" w:hAnsi="Times New Roman" w:cs="Times New Roman"/>
          <w:sz w:val="24"/>
          <w:szCs w:val="24"/>
        </w:rPr>
        <w:t>st</w:t>
      </w:r>
      <w:r w:rsidRPr="0017046D">
        <w:rPr>
          <w:rFonts w:ascii="Times New Roman" w:hAnsi="Times New Roman" w:cs="Times New Roman"/>
          <w:sz w:val="24"/>
          <w:szCs w:val="24"/>
        </w:rPr>
        <w:t xml:space="preserve"> ja juhendite</w:t>
      </w:r>
      <w:r>
        <w:rPr>
          <w:rFonts w:ascii="Times New Roman" w:hAnsi="Times New Roman" w:cs="Times New Roman"/>
          <w:sz w:val="24"/>
          <w:szCs w:val="24"/>
        </w:rPr>
        <w:t xml:space="preserve">st. Tööde kvaliteet peab vastama </w:t>
      </w:r>
      <w:r w:rsidR="00666FA7">
        <w:rPr>
          <w:rFonts w:ascii="Times New Roman" w:hAnsi="Times New Roman" w:cs="Times New Roman"/>
          <w:sz w:val="24"/>
          <w:szCs w:val="24"/>
        </w:rPr>
        <w:t>teetööde tehnilistele kirjeldustele ning asjakohastele normidele ja juhenditele.</w:t>
      </w:r>
    </w:p>
    <w:p w14:paraId="6A7D456E" w14:textId="77777777" w:rsidR="0017046D" w:rsidRDefault="0017046D" w:rsidP="00BB7A2C">
      <w:pPr>
        <w:spacing w:after="0"/>
        <w:jc w:val="both"/>
        <w:rPr>
          <w:rFonts w:ascii="Times New Roman" w:hAnsi="Times New Roman" w:cs="Times New Roman"/>
          <w:sz w:val="24"/>
          <w:szCs w:val="24"/>
        </w:rPr>
      </w:pPr>
    </w:p>
    <w:p w14:paraId="680BBAC2" w14:textId="77777777" w:rsidR="00666FA7" w:rsidRPr="00666FA7" w:rsidRDefault="00666FA7" w:rsidP="00666FA7">
      <w:pPr>
        <w:spacing w:after="0"/>
        <w:jc w:val="both"/>
        <w:rPr>
          <w:rFonts w:ascii="Times New Roman" w:hAnsi="Times New Roman" w:cs="Times New Roman"/>
          <w:sz w:val="24"/>
          <w:szCs w:val="24"/>
        </w:rPr>
      </w:pPr>
      <w:r w:rsidRPr="00666FA7">
        <w:rPr>
          <w:rFonts w:ascii="Times New Roman" w:hAnsi="Times New Roman" w:cs="Times New Roman"/>
          <w:sz w:val="24"/>
          <w:szCs w:val="24"/>
        </w:rPr>
        <w:t>Ehitustöödel peab ehitaja jälgima ja täitma kõiki nõudeid, mis on esitatud Vabariigi Valitsuse 8.detsembri 1999.a. määruses nr. 377 “Töötervishoiu ja tööohutuse nõuded ehituses”. Ehitustööde teostaja peab tagama ehitustööde teostamise, ehitusplatsi kontrolli ja töötervishoiu ning tööohutuse nõuded vastavalt eelmainitud määrusele nr. 377. Ehitustööde teostajal peavad olemas olema määruses nõutud dokumendid. Ehitaja peab ehitustööde alustamisest teatama Tööinspektsiooni kohalikule asutusele vähemalt 3 päeva enne töödega alustamist. Ehitustööde ajal ei tohi ehitusel viibida kõrvalisi isikuid ja ehitustööd ei tohi ohustada ehituse mõjupiirkonnas viibijaid. Ehitaja peab tagama, et ehitusfirma ja ehitusega seotud töötajad oleksid kindlustatud. Töötajad peavad olema instrueeritud tööohutusalaselt ja olema varustatud töötamiseks vajalike kaitsevahenditega.</w:t>
      </w:r>
    </w:p>
    <w:p w14:paraId="4C0EC67C" w14:textId="77777777" w:rsidR="0017046D" w:rsidRDefault="0017046D" w:rsidP="00BB7A2C">
      <w:pPr>
        <w:spacing w:after="0"/>
        <w:jc w:val="both"/>
        <w:rPr>
          <w:rFonts w:ascii="Times New Roman" w:hAnsi="Times New Roman" w:cs="Times New Roman"/>
          <w:sz w:val="24"/>
          <w:szCs w:val="24"/>
        </w:rPr>
      </w:pPr>
    </w:p>
    <w:p w14:paraId="4D89AC72" w14:textId="7FA870F8" w:rsidR="00046A2D" w:rsidRDefault="00046A2D" w:rsidP="00BB7A2C">
      <w:pPr>
        <w:spacing w:after="0"/>
        <w:jc w:val="both"/>
        <w:rPr>
          <w:rFonts w:ascii="Times New Roman" w:hAnsi="Times New Roman" w:cs="Times New Roman"/>
          <w:sz w:val="24"/>
          <w:szCs w:val="24"/>
          <w:lang w:eastAsia="et-EE"/>
        </w:rPr>
      </w:pPr>
      <w:r w:rsidRPr="00692D9E">
        <w:rPr>
          <w:rFonts w:ascii="Times New Roman" w:hAnsi="Times New Roman" w:cs="Times New Roman"/>
          <w:sz w:val="24"/>
          <w:szCs w:val="24"/>
          <w:lang w:eastAsia="et-EE"/>
        </w:rPr>
        <w:lastRenderedPageBreak/>
        <w:t xml:space="preserve">Ehitaja peab tagama kõigi kooskõlastustes esitatud nõuete ja tingimuste täitmise vastavalt projektlahendusele. Maaomanike negatiivsete või tingimuslike kooskõlastuste menetlemise määratleb ja teostab Tellija, lähtudes kooskõlastustes toodud võimalike eritingimuste seaduslikkusest ja põhjendatusest. </w:t>
      </w:r>
    </w:p>
    <w:p w14:paraId="7A2191E3" w14:textId="272FCB6D" w:rsidR="00936D70" w:rsidRDefault="00936D70" w:rsidP="00BB7A2C">
      <w:pPr>
        <w:spacing w:after="0"/>
        <w:jc w:val="both"/>
        <w:rPr>
          <w:rFonts w:ascii="Times New Roman" w:hAnsi="Times New Roman" w:cs="Times New Roman"/>
          <w:sz w:val="24"/>
          <w:szCs w:val="24"/>
          <w:lang w:eastAsia="et-EE"/>
        </w:rPr>
      </w:pPr>
    </w:p>
    <w:p w14:paraId="518EBD9C" w14:textId="77777777" w:rsidR="00666FA7" w:rsidRPr="00692D9E" w:rsidRDefault="00666FA7" w:rsidP="00666FA7">
      <w:pPr>
        <w:spacing w:after="0"/>
        <w:jc w:val="both"/>
        <w:rPr>
          <w:rFonts w:ascii="Times New Roman" w:hAnsi="Times New Roman" w:cs="Times New Roman"/>
          <w:sz w:val="24"/>
          <w:szCs w:val="24"/>
          <w:lang w:eastAsia="et-EE"/>
        </w:rPr>
      </w:pPr>
      <w:r w:rsidRPr="00692D9E">
        <w:rPr>
          <w:rFonts w:ascii="Times New Roman" w:hAnsi="Times New Roman" w:cs="Times New Roman"/>
          <w:sz w:val="24"/>
          <w:szCs w:val="24"/>
          <w:lang w:eastAsia="et-EE"/>
        </w:rPr>
        <w:t xml:space="preserve">Tellija, Ehitaja, Projekteerija ja </w:t>
      </w:r>
      <w:proofErr w:type="spellStart"/>
      <w:r w:rsidRPr="00692D9E">
        <w:rPr>
          <w:rFonts w:ascii="Times New Roman" w:hAnsi="Times New Roman" w:cs="Times New Roman"/>
          <w:sz w:val="24"/>
          <w:szCs w:val="24"/>
          <w:lang w:eastAsia="et-EE"/>
        </w:rPr>
        <w:t>Omanikujärelvalve</w:t>
      </w:r>
      <w:proofErr w:type="spellEnd"/>
      <w:r w:rsidRPr="00692D9E">
        <w:rPr>
          <w:rFonts w:ascii="Times New Roman" w:hAnsi="Times New Roman" w:cs="Times New Roman"/>
          <w:sz w:val="24"/>
          <w:szCs w:val="24"/>
          <w:lang w:eastAsia="et-EE"/>
        </w:rPr>
        <w:t xml:space="preserve"> teatavad omal algatusel </w:t>
      </w:r>
      <w:r w:rsidRPr="00692D9E">
        <w:rPr>
          <w:rFonts w:ascii="Times New Roman" w:hAnsi="Times New Roman" w:cs="Times New Roman"/>
          <w:bCs/>
          <w:sz w:val="24"/>
          <w:szCs w:val="24"/>
          <w:lang w:eastAsia="et-EE"/>
        </w:rPr>
        <w:t>viivitamatult</w:t>
      </w:r>
      <w:r w:rsidRPr="00692D9E">
        <w:rPr>
          <w:rFonts w:ascii="Times New Roman" w:hAnsi="Times New Roman" w:cs="Times New Roman"/>
          <w:b/>
          <w:bCs/>
          <w:sz w:val="24"/>
          <w:szCs w:val="24"/>
          <w:lang w:eastAsia="et-EE"/>
        </w:rPr>
        <w:t xml:space="preserve"> </w:t>
      </w:r>
      <w:r w:rsidRPr="00692D9E">
        <w:rPr>
          <w:rFonts w:ascii="Times New Roman" w:hAnsi="Times New Roman" w:cs="Times New Roman"/>
          <w:sz w:val="24"/>
          <w:szCs w:val="24"/>
          <w:lang w:eastAsia="et-EE"/>
        </w:rPr>
        <w:t xml:space="preserve">avastatud vigadest, puudustest ja riskiteguritest projektdokumentatsioonis ning nendest abinõudest, millega saab tööd edendada ja paremate tulemuste saavutamist soodustada. </w:t>
      </w:r>
    </w:p>
    <w:p w14:paraId="6F9BC992" w14:textId="4690CFFD" w:rsidR="00666FA7" w:rsidRDefault="00666FA7" w:rsidP="00BB7A2C">
      <w:pPr>
        <w:spacing w:after="0"/>
        <w:jc w:val="both"/>
        <w:rPr>
          <w:rFonts w:ascii="Times New Roman" w:hAnsi="Times New Roman" w:cs="Times New Roman"/>
          <w:sz w:val="24"/>
          <w:szCs w:val="24"/>
          <w:lang w:eastAsia="et-EE"/>
        </w:rPr>
      </w:pPr>
    </w:p>
    <w:p w14:paraId="087E0C50" w14:textId="77777777" w:rsidR="00934D73" w:rsidRPr="00692D9E" w:rsidRDefault="00934D73" w:rsidP="00934D73">
      <w:pPr>
        <w:spacing w:after="0"/>
        <w:jc w:val="both"/>
        <w:rPr>
          <w:rFonts w:ascii="Times New Roman" w:hAnsi="Times New Roman" w:cs="Times New Roman"/>
          <w:lang w:eastAsia="et-EE"/>
        </w:rPr>
      </w:pPr>
    </w:p>
    <w:p w14:paraId="681E21D3" w14:textId="77777777" w:rsidR="00046A2D" w:rsidRPr="00692D9E" w:rsidRDefault="00046A2D" w:rsidP="00FA57FC">
      <w:pPr>
        <w:pStyle w:val="Pealkiri2"/>
        <w:numPr>
          <w:ilvl w:val="1"/>
          <w:numId w:val="2"/>
        </w:numPr>
      </w:pPr>
      <w:bookmarkStart w:id="48" w:name="_Toc447790168"/>
      <w:bookmarkStart w:id="49" w:name="_Toc464219361"/>
      <w:bookmarkStart w:id="50" w:name="_Toc513198504"/>
      <w:bookmarkStart w:id="51" w:name="_Toc181183961"/>
      <w:bookmarkStart w:id="52" w:name="_Toc447790167"/>
      <w:r w:rsidRPr="00692D9E">
        <w:t>Ehitusaegne liikluskorraldus</w:t>
      </w:r>
      <w:bookmarkEnd w:id="48"/>
      <w:bookmarkEnd w:id="49"/>
      <w:bookmarkEnd w:id="50"/>
      <w:bookmarkEnd w:id="51"/>
    </w:p>
    <w:p w14:paraId="36E491D8" w14:textId="24A636E5" w:rsidR="00A52199" w:rsidRDefault="00077E54" w:rsidP="00BB7A2C">
      <w:pPr>
        <w:spacing w:after="0"/>
        <w:jc w:val="both"/>
        <w:rPr>
          <w:rFonts w:ascii="Times New Roman" w:hAnsi="Times New Roman" w:cs="Times New Roman"/>
          <w:sz w:val="24"/>
          <w:szCs w:val="24"/>
        </w:rPr>
      </w:pPr>
      <w:r w:rsidRPr="00692D9E">
        <w:rPr>
          <w:rFonts w:ascii="Times New Roman" w:hAnsi="Times New Roman" w:cs="Times New Roman"/>
          <w:sz w:val="24"/>
          <w:szCs w:val="24"/>
        </w:rPr>
        <w:t xml:space="preserve">Ajutised ehitusaegsed liikluskorralduse skeemid ning joonised ehitusobjektil korraldab töövõtja vastavalt tema poolt valitud ja teostavate tööde etappidele. </w:t>
      </w:r>
      <w:r w:rsidR="00046A2D" w:rsidRPr="00692D9E">
        <w:rPr>
          <w:rFonts w:ascii="Times New Roman" w:hAnsi="Times New Roman" w:cs="Times New Roman"/>
          <w:sz w:val="24"/>
          <w:szCs w:val="24"/>
        </w:rPr>
        <w:t xml:space="preserve">Liiklus tuleb korraldada vastavalt </w:t>
      </w:r>
      <w:bookmarkStart w:id="53" w:name="_Hlk531187965"/>
      <w:r w:rsidR="001E2637" w:rsidRPr="00692D9E">
        <w:rPr>
          <w:rFonts w:ascii="Times New Roman" w:hAnsi="Times New Roman" w:cs="Times New Roman"/>
          <w:sz w:val="24"/>
          <w:szCs w:val="24"/>
        </w:rPr>
        <w:t xml:space="preserve">majandus- ja taristuministri 13.07.2018. aasta määrusele nr 43 „Nõuded ajutisele liikluskorraldusele“. </w:t>
      </w:r>
      <w:bookmarkEnd w:id="53"/>
      <w:r w:rsidR="00703D5E" w:rsidRPr="00692D9E">
        <w:rPr>
          <w:rFonts w:ascii="Times New Roman" w:hAnsi="Times New Roman" w:cs="Times New Roman"/>
          <w:sz w:val="24"/>
          <w:szCs w:val="24"/>
        </w:rPr>
        <w:t>Ajutine liikluskorraldus peab</w:t>
      </w:r>
      <w:r w:rsidR="00046A2D" w:rsidRPr="00692D9E">
        <w:rPr>
          <w:rFonts w:ascii="Times New Roman" w:hAnsi="Times New Roman" w:cs="Times New Roman"/>
          <w:sz w:val="24"/>
          <w:szCs w:val="24"/>
        </w:rPr>
        <w:t xml:space="preserve"> olema kooskõlastatu</w:t>
      </w:r>
      <w:r w:rsidR="00A9367F">
        <w:rPr>
          <w:rFonts w:ascii="Times New Roman" w:hAnsi="Times New Roman" w:cs="Times New Roman"/>
          <w:sz w:val="24"/>
          <w:szCs w:val="24"/>
        </w:rPr>
        <w:t>d tee omanikuga.</w:t>
      </w:r>
    </w:p>
    <w:p w14:paraId="196A8562" w14:textId="77777777" w:rsidR="00A9367F" w:rsidRPr="00692D9E" w:rsidRDefault="00A9367F" w:rsidP="00BB7A2C">
      <w:pPr>
        <w:spacing w:after="0"/>
        <w:jc w:val="both"/>
        <w:rPr>
          <w:rFonts w:ascii="Times New Roman" w:hAnsi="Times New Roman" w:cs="Times New Roman"/>
          <w:sz w:val="24"/>
          <w:szCs w:val="24"/>
        </w:rPr>
      </w:pPr>
    </w:p>
    <w:p w14:paraId="36AC5983" w14:textId="77777777" w:rsidR="00BB7A2C" w:rsidRPr="00692D9E" w:rsidRDefault="00BB7A2C" w:rsidP="00BB7A2C">
      <w:pPr>
        <w:spacing w:after="0"/>
        <w:jc w:val="both"/>
        <w:rPr>
          <w:rFonts w:ascii="Times New Roman" w:hAnsi="Times New Roman" w:cs="Times New Roman"/>
          <w:sz w:val="24"/>
          <w:szCs w:val="24"/>
        </w:rPr>
      </w:pPr>
    </w:p>
    <w:p w14:paraId="1A8F2FAD" w14:textId="6B72EC49" w:rsidR="00046A2D" w:rsidRPr="00692D9E" w:rsidRDefault="00046A2D" w:rsidP="00FA57FC">
      <w:pPr>
        <w:pStyle w:val="Pealkiri2"/>
        <w:numPr>
          <w:ilvl w:val="1"/>
          <w:numId w:val="2"/>
        </w:numPr>
      </w:pPr>
      <w:bookmarkStart w:id="54" w:name="_Toc464219362"/>
      <w:bookmarkStart w:id="55" w:name="_Toc513198505"/>
      <w:bookmarkStart w:id="56" w:name="_Toc181183962"/>
      <w:bookmarkEnd w:id="52"/>
      <w:r w:rsidRPr="00692D9E">
        <w:t>Ettevalmistustööd</w:t>
      </w:r>
      <w:bookmarkEnd w:id="54"/>
      <w:bookmarkEnd w:id="55"/>
      <w:bookmarkEnd w:id="56"/>
    </w:p>
    <w:p w14:paraId="39DB164D" w14:textId="2EBF046D" w:rsidR="00666FA7" w:rsidRPr="00666FA7" w:rsidRDefault="00666FA7" w:rsidP="00666FA7">
      <w:pPr>
        <w:spacing w:after="0"/>
        <w:jc w:val="both"/>
        <w:rPr>
          <w:rFonts w:ascii="Times New Roman" w:hAnsi="Times New Roman" w:cs="Times New Roman"/>
          <w:sz w:val="24"/>
          <w:szCs w:val="24"/>
          <w:lang w:eastAsia="et-EE"/>
        </w:rPr>
      </w:pPr>
      <w:r w:rsidRPr="00666FA7">
        <w:rPr>
          <w:rFonts w:ascii="Times New Roman" w:hAnsi="Times New Roman" w:cs="Times New Roman"/>
          <w:sz w:val="24"/>
          <w:szCs w:val="24"/>
          <w:lang w:eastAsia="et-EE"/>
        </w:rPr>
        <w:t xml:space="preserve">Enne ehitustööde algust on töövõtja kohustatud teavitama ja vajadusel kohale kutsuma kõikide </w:t>
      </w:r>
      <w:r>
        <w:rPr>
          <w:rFonts w:ascii="Times New Roman" w:hAnsi="Times New Roman" w:cs="Times New Roman"/>
          <w:sz w:val="24"/>
          <w:szCs w:val="24"/>
          <w:lang w:eastAsia="et-EE"/>
        </w:rPr>
        <w:t>tehnovõrkude</w:t>
      </w:r>
      <w:r w:rsidRPr="00666FA7">
        <w:rPr>
          <w:rFonts w:ascii="Times New Roman" w:hAnsi="Times New Roman" w:cs="Times New Roman"/>
          <w:sz w:val="24"/>
          <w:szCs w:val="24"/>
          <w:lang w:eastAsia="et-EE"/>
        </w:rPr>
        <w:t xml:space="preserve"> valdajad. Samuti on töövõtja kohustatud enne tööde algust teavitama kõiki teisi asjast huvitatud osapooli, keda käesolev projekt puudutab. Tehnovõrkude ümbertõstmisel tuleb edastada tehnovõrkude valdajatele teostusjoonised, sealhulgas reserv- ja kaitsetorude paigaldamise teostusjoonised.</w:t>
      </w:r>
    </w:p>
    <w:p w14:paraId="1D60DAAD" w14:textId="409A5213" w:rsidR="00666FA7" w:rsidRDefault="00666FA7" w:rsidP="00BB7A2C">
      <w:pPr>
        <w:spacing w:after="0"/>
        <w:jc w:val="both"/>
        <w:rPr>
          <w:rFonts w:ascii="Times New Roman" w:hAnsi="Times New Roman" w:cs="Times New Roman"/>
          <w:sz w:val="24"/>
          <w:szCs w:val="24"/>
        </w:rPr>
      </w:pPr>
    </w:p>
    <w:p w14:paraId="7B4B7ACA" w14:textId="2537E9E2" w:rsidR="00666FA7" w:rsidRDefault="00666FA7" w:rsidP="00BB7A2C">
      <w:pPr>
        <w:spacing w:after="0"/>
        <w:jc w:val="both"/>
        <w:rPr>
          <w:rFonts w:ascii="Times New Roman" w:hAnsi="Times New Roman" w:cs="Times New Roman"/>
          <w:sz w:val="24"/>
          <w:szCs w:val="24"/>
        </w:rPr>
      </w:pPr>
      <w:r w:rsidRPr="00666FA7">
        <w:rPr>
          <w:rFonts w:ascii="Times New Roman" w:hAnsi="Times New Roman" w:cs="Times New Roman"/>
          <w:sz w:val="24"/>
          <w:szCs w:val="24"/>
        </w:rPr>
        <w:t>Maa omanikke tuleb informeerida ehitustööde algusest tema kinnistul ja selle vahetusläheduses (nt likvideerimistöödest - aiad, hekk, puud jms). Omaniku soovi korral võimaldada neil likvideerimistööd endal teostada.</w:t>
      </w:r>
    </w:p>
    <w:p w14:paraId="6D144AF5" w14:textId="3E8C7A43" w:rsidR="00666FA7" w:rsidRDefault="00666FA7" w:rsidP="00BB7A2C">
      <w:pPr>
        <w:spacing w:after="0"/>
        <w:jc w:val="both"/>
        <w:rPr>
          <w:rFonts w:ascii="Times New Roman" w:hAnsi="Times New Roman" w:cs="Times New Roman"/>
          <w:sz w:val="24"/>
          <w:szCs w:val="24"/>
        </w:rPr>
      </w:pPr>
    </w:p>
    <w:p w14:paraId="2F4CE363" w14:textId="77777777" w:rsidR="00666FA7" w:rsidRPr="00666FA7" w:rsidRDefault="00666FA7" w:rsidP="00666FA7">
      <w:pPr>
        <w:spacing w:after="0"/>
        <w:jc w:val="both"/>
        <w:rPr>
          <w:rFonts w:ascii="Times New Roman" w:hAnsi="Times New Roman" w:cs="Times New Roman"/>
          <w:sz w:val="24"/>
          <w:szCs w:val="24"/>
        </w:rPr>
      </w:pPr>
      <w:r w:rsidRPr="00666FA7">
        <w:rPr>
          <w:rFonts w:ascii="Times New Roman" w:hAnsi="Times New Roman" w:cs="Times New Roman"/>
          <w:sz w:val="24"/>
          <w:szCs w:val="24"/>
        </w:rPr>
        <w:t xml:space="preserve">Piirinaabreid tuleb töövõtjal teavitada kõikidest töödest, mis viiakse läbi nende maal või kui ehitustegevus puudutab otseselt piirinaabri huve (nt </w:t>
      </w:r>
      <w:proofErr w:type="spellStart"/>
      <w:r w:rsidRPr="00666FA7">
        <w:rPr>
          <w:rFonts w:ascii="Times New Roman" w:hAnsi="Times New Roman" w:cs="Times New Roman"/>
          <w:sz w:val="24"/>
          <w:szCs w:val="24"/>
        </w:rPr>
        <w:t>mahasõitude</w:t>
      </w:r>
      <w:proofErr w:type="spellEnd"/>
      <w:r w:rsidRPr="00666FA7">
        <w:rPr>
          <w:rFonts w:ascii="Times New Roman" w:hAnsi="Times New Roman" w:cs="Times New Roman"/>
          <w:sz w:val="24"/>
          <w:szCs w:val="24"/>
        </w:rPr>
        <w:t xml:space="preserve"> ehitus, piirirajatistega seotud tööd jne). Kinnistuomanikke tuleb teavitada ka kraavide puhastamisest nende maal. </w:t>
      </w:r>
    </w:p>
    <w:p w14:paraId="1294BD58" w14:textId="77777777" w:rsidR="00666FA7" w:rsidRDefault="00666FA7" w:rsidP="00BB7A2C">
      <w:pPr>
        <w:spacing w:after="0"/>
        <w:jc w:val="both"/>
        <w:rPr>
          <w:rFonts w:ascii="Times New Roman" w:hAnsi="Times New Roman" w:cs="Times New Roman"/>
          <w:sz w:val="24"/>
          <w:szCs w:val="24"/>
        </w:rPr>
      </w:pPr>
    </w:p>
    <w:p w14:paraId="6C71253A" w14:textId="5868C39B" w:rsidR="00666FA7" w:rsidRDefault="00666FA7" w:rsidP="00BB7A2C">
      <w:pPr>
        <w:spacing w:after="0"/>
        <w:jc w:val="both"/>
        <w:rPr>
          <w:rFonts w:ascii="Times New Roman" w:hAnsi="Times New Roman" w:cs="Times New Roman"/>
          <w:sz w:val="24"/>
          <w:szCs w:val="24"/>
          <w:lang w:eastAsia="et-EE"/>
        </w:rPr>
      </w:pPr>
      <w:r w:rsidRPr="00692D9E">
        <w:rPr>
          <w:rFonts w:ascii="Times New Roman" w:hAnsi="Times New Roman" w:cs="Times New Roman"/>
          <w:sz w:val="24"/>
          <w:szCs w:val="24"/>
          <w:lang w:eastAsia="et-EE"/>
        </w:rPr>
        <w:t xml:space="preserve">Enne ehitustööde algust tuleb looduses kindlustada kõik olemasolevad piirimärgid. Üldiselt tuleb ehitustööde käigus tagada kõikide olemasolevate piirimärkide säilimine, juhul kui see osutub võimatuks tuleb sellest </w:t>
      </w:r>
      <w:r w:rsidRPr="00692D9E">
        <w:rPr>
          <w:rFonts w:ascii="Times New Roman" w:hAnsi="Times New Roman" w:cs="Times New Roman"/>
          <w:bCs/>
          <w:sz w:val="24"/>
          <w:szCs w:val="24"/>
          <w:lang w:eastAsia="et-EE"/>
        </w:rPr>
        <w:t xml:space="preserve">teavitada maaomanikku </w:t>
      </w:r>
      <w:r w:rsidRPr="00692D9E">
        <w:rPr>
          <w:rFonts w:ascii="Times New Roman" w:hAnsi="Times New Roman" w:cs="Times New Roman"/>
          <w:sz w:val="24"/>
          <w:szCs w:val="24"/>
          <w:lang w:eastAsia="et-EE"/>
        </w:rPr>
        <w:t xml:space="preserve">ja pärast tööde lõpetamist </w:t>
      </w:r>
      <w:r w:rsidRPr="00692D9E">
        <w:rPr>
          <w:rFonts w:ascii="Times New Roman" w:hAnsi="Times New Roman" w:cs="Times New Roman"/>
          <w:bCs/>
          <w:sz w:val="24"/>
          <w:szCs w:val="24"/>
          <w:lang w:eastAsia="et-EE"/>
        </w:rPr>
        <w:t xml:space="preserve">taastada </w:t>
      </w:r>
      <w:r w:rsidRPr="00692D9E">
        <w:rPr>
          <w:rFonts w:ascii="Times New Roman" w:hAnsi="Times New Roman" w:cs="Times New Roman"/>
          <w:sz w:val="24"/>
          <w:szCs w:val="24"/>
          <w:lang w:eastAsia="et-EE"/>
        </w:rPr>
        <w:t xml:space="preserve">kõik tööde käigus hävinud piirimärgid. </w:t>
      </w:r>
    </w:p>
    <w:p w14:paraId="6F94298F" w14:textId="77777777" w:rsidR="00666FA7" w:rsidRDefault="00666FA7" w:rsidP="00BB7A2C">
      <w:pPr>
        <w:spacing w:after="0"/>
        <w:jc w:val="both"/>
        <w:rPr>
          <w:rFonts w:ascii="Times New Roman" w:hAnsi="Times New Roman" w:cs="Times New Roman"/>
          <w:sz w:val="24"/>
          <w:szCs w:val="24"/>
        </w:rPr>
      </w:pPr>
    </w:p>
    <w:p w14:paraId="5633DAFC" w14:textId="541FA0D2" w:rsidR="00046A2D" w:rsidRPr="00692D9E" w:rsidRDefault="003657C2" w:rsidP="00BB7A2C">
      <w:pPr>
        <w:spacing w:after="0"/>
        <w:jc w:val="both"/>
        <w:rPr>
          <w:rFonts w:ascii="Times New Roman" w:hAnsi="Times New Roman" w:cs="Times New Roman"/>
          <w:sz w:val="24"/>
          <w:szCs w:val="24"/>
        </w:rPr>
      </w:pPr>
      <w:r w:rsidRPr="00692D9E">
        <w:rPr>
          <w:rFonts w:ascii="Times New Roman" w:hAnsi="Times New Roman" w:cs="Times New Roman"/>
          <w:sz w:val="24"/>
          <w:szCs w:val="24"/>
        </w:rPr>
        <w:t>M</w:t>
      </w:r>
      <w:r w:rsidR="00046A2D" w:rsidRPr="00692D9E">
        <w:rPr>
          <w:rFonts w:ascii="Times New Roman" w:hAnsi="Times New Roman" w:cs="Times New Roman"/>
          <w:sz w:val="24"/>
          <w:szCs w:val="24"/>
        </w:rPr>
        <w:t xml:space="preserve">aa-ala tuleb puhastada </w:t>
      </w:r>
      <w:r w:rsidR="00BF3149" w:rsidRPr="00692D9E">
        <w:rPr>
          <w:rFonts w:ascii="Times New Roman" w:hAnsi="Times New Roman" w:cs="Times New Roman"/>
          <w:sz w:val="24"/>
          <w:szCs w:val="24"/>
        </w:rPr>
        <w:t>puudest</w:t>
      </w:r>
      <w:r w:rsidR="00046A2D" w:rsidRPr="00692D9E">
        <w:rPr>
          <w:rFonts w:ascii="Times New Roman" w:hAnsi="Times New Roman" w:cs="Times New Roman"/>
          <w:sz w:val="24"/>
          <w:szCs w:val="24"/>
        </w:rPr>
        <w:t xml:space="preserve">, võsast, kividest, prügist </w:t>
      </w:r>
      <w:r w:rsidR="00A2598B">
        <w:rPr>
          <w:rFonts w:ascii="Times New Roman" w:hAnsi="Times New Roman" w:cs="Times New Roman"/>
          <w:sz w:val="24"/>
          <w:szCs w:val="24"/>
        </w:rPr>
        <w:t>jms.</w:t>
      </w:r>
      <w:r w:rsidR="00046A2D" w:rsidRPr="00692D9E">
        <w:rPr>
          <w:rFonts w:ascii="Times New Roman" w:hAnsi="Times New Roman" w:cs="Times New Roman"/>
          <w:sz w:val="24"/>
          <w:szCs w:val="24"/>
        </w:rPr>
        <w:t xml:space="preserve"> </w:t>
      </w:r>
      <w:r w:rsidR="004607B2" w:rsidRPr="00692D9E">
        <w:rPr>
          <w:rFonts w:ascii="Times New Roman" w:hAnsi="Times New Roman" w:cs="Times New Roman"/>
          <w:sz w:val="24"/>
          <w:szCs w:val="24"/>
        </w:rPr>
        <w:t xml:space="preserve">Tööpiirkonnas </w:t>
      </w:r>
      <w:r w:rsidR="00B9340C" w:rsidRPr="00692D9E">
        <w:rPr>
          <w:rFonts w:ascii="Times New Roman" w:hAnsi="Times New Roman" w:cs="Times New Roman"/>
          <w:sz w:val="24"/>
          <w:szCs w:val="24"/>
        </w:rPr>
        <w:t>tuleb likvideerida</w:t>
      </w:r>
      <w:r w:rsidR="003C7B49" w:rsidRPr="00692D9E">
        <w:rPr>
          <w:rFonts w:ascii="Times New Roman" w:hAnsi="Times New Roman" w:cs="Times New Roman"/>
          <w:sz w:val="24"/>
          <w:szCs w:val="24"/>
        </w:rPr>
        <w:t xml:space="preserve"> vastavalt käesolevale projektile puud ning põõsad. </w:t>
      </w:r>
      <w:r w:rsidR="00A2598B">
        <w:rPr>
          <w:rFonts w:ascii="Times New Roman" w:hAnsi="Times New Roman" w:cs="Times New Roman"/>
          <w:sz w:val="24"/>
          <w:szCs w:val="24"/>
        </w:rPr>
        <w:t>Raietöid tuleb teostada vastavalt teetööde tehnilisele kirjeldusele. Enne puude langetamist tuleb töövõtjal hankida asjakohased load.</w:t>
      </w:r>
    </w:p>
    <w:p w14:paraId="1CE6B950" w14:textId="77777777" w:rsidR="00BB7A2C" w:rsidRPr="00692D9E" w:rsidRDefault="00BB7A2C" w:rsidP="00BB7A2C">
      <w:pPr>
        <w:spacing w:after="0"/>
        <w:jc w:val="both"/>
        <w:rPr>
          <w:rFonts w:ascii="Times New Roman" w:hAnsi="Times New Roman" w:cs="Times New Roman"/>
          <w:sz w:val="24"/>
          <w:szCs w:val="24"/>
        </w:rPr>
      </w:pPr>
    </w:p>
    <w:p w14:paraId="1E64E259" w14:textId="0A815EC9" w:rsidR="00046A2D" w:rsidRDefault="00046A2D" w:rsidP="00BB7A2C">
      <w:pPr>
        <w:spacing w:after="0"/>
        <w:jc w:val="both"/>
        <w:rPr>
          <w:rFonts w:ascii="Times New Roman" w:hAnsi="Times New Roman" w:cs="Times New Roman"/>
          <w:sz w:val="24"/>
          <w:szCs w:val="24"/>
        </w:rPr>
      </w:pPr>
      <w:r w:rsidRPr="00692D9E">
        <w:rPr>
          <w:rFonts w:ascii="Times New Roman" w:hAnsi="Times New Roman" w:cs="Times New Roman"/>
          <w:sz w:val="24"/>
          <w:szCs w:val="24"/>
        </w:rPr>
        <w:t xml:space="preserve">Tee maa-alalt juuritud kännud veetakse kohalike omavalitsuste ja Keskkonnaameti poolt kooskõlastatavasse </w:t>
      </w:r>
      <w:proofErr w:type="spellStart"/>
      <w:r w:rsidRPr="00692D9E">
        <w:rPr>
          <w:rFonts w:ascii="Times New Roman" w:hAnsi="Times New Roman" w:cs="Times New Roman"/>
          <w:sz w:val="24"/>
          <w:szCs w:val="24"/>
        </w:rPr>
        <w:t>mahapaneku</w:t>
      </w:r>
      <w:proofErr w:type="spellEnd"/>
      <w:r w:rsidRPr="00692D9E">
        <w:rPr>
          <w:rFonts w:ascii="Times New Roman" w:hAnsi="Times New Roman" w:cs="Times New Roman"/>
          <w:sz w:val="24"/>
          <w:szCs w:val="24"/>
        </w:rPr>
        <w:t xml:space="preserve"> kohta. </w:t>
      </w:r>
      <w:bookmarkStart w:id="57" w:name="_Hlk1316534"/>
      <w:r w:rsidR="00936D70" w:rsidRPr="00692D9E">
        <w:rPr>
          <w:rFonts w:ascii="Times New Roman" w:hAnsi="Times New Roman" w:cs="Times New Roman"/>
          <w:sz w:val="24"/>
          <w:szCs w:val="24"/>
        </w:rPr>
        <w:t xml:space="preserve">Raiutud põõsad ja peenmets veetakse kokku ning </w:t>
      </w:r>
      <w:r w:rsidR="00936D70">
        <w:rPr>
          <w:rFonts w:ascii="Times New Roman" w:hAnsi="Times New Roman" w:cs="Times New Roman"/>
          <w:sz w:val="24"/>
          <w:szCs w:val="24"/>
        </w:rPr>
        <w:t>purustatakse hakkepuiduks. Jäätmed ladustatakse selleks ettenähtud alale.</w:t>
      </w:r>
      <w:bookmarkEnd w:id="57"/>
    </w:p>
    <w:p w14:paraId="41C384F3" w14:textId="04D02B88" w:rsidR="00A9367F" w:rsidRDefault="00A9367F" w:rsidP="00BB7A2C">
      <w:pPr>
        <w:spacing w:after="0"/>
        <w:jc w:val="both"/>
        <w:rPr>
          <w:rFonts w:ascii="Times New Roman" w:hAnsi="Times New Roman" w:cs="Times New Roman"/>
          <w:sz w:val="24"/>
          <w:szCs w:val="24"/>
        </w:rPr>
      </w:pPr>
    </w:p>
    <w:p w14:paraId="4122BE4C" w14:textId="6CEB44CB" w:rsidR="00A9367F" w:rsidRDefault="00A9367F" w:rsidP="00BB7A2C">
      <w:pPr>
        <w:spacing w:after="0"/>
        <w:jc w:val="both"/>
        <w:rPr>
          <w:rFonts w:ascii="Times New Roman" w:hAnsi="Times New Roman" w:cs="Times New Roman"/>
          <w:sz w:val="24"/>
          <w:szCs w:val="24"/>
        </w:rPr>
      </w:pPr>
    </w:p>
    <w:p w14:paraId="699321A0" w14:textId="4C7DEBA3" w:rsidR="00A9367F" w:rsidRDefault="00A9367F" w:rsidP="00BB7A2C">
      <w:pPr>
        <w:spacing w:after="0"/>
        <w:jc w:val="both"/>
        <w:rPr>
          <w:rFonts w:ascii="Times New Roman" w:hAnsi="Times New Roman" w:cs="Times New Roman"/>
          <w:sz w:val="24"/>
          <w:szCs w:val="24"/>
        </w:rPr>
      </w:pPr>
    </w:p>
    <w:p w14:paraId="15C5B75D" w14:textId="08794459" w:rsidR="00A9367F" w:rsidRDefault="00A9367F" w:rsidP="00BB7A2C">
      <w:pPr>
        <w:spacing w:after="0"/>
        <w:jc w:val="both"/>
        <w:rPr>
          <w:rFonts w:ascii="Times New Roman" w:hAnsi="Times New Roman" w:cs="Times New Roman"/>
          <w:sz w:val="24"/>
          <w:szCs w:val="24"/>
        </w:rPr>
      </w:pPr>
    </w:p>
    <w:p w14:paraId="1FEEF9C5" w14:textId="4530C823" w:rsidR="00A2598B" w:rsidRPr="00692D9E" w:rsidRDefault="00A2598B" w:rsidP="00A2598B">
      <w:pPr>
        <w:pStyle w:val="Pealkiri2"/>
        <w:numPr>
          <w:ilvl w:val="1"/>
          <w:numId w:val="2"/>
        </w:numPr>
      </w:pPr>
      <w:bookmarkStart w:id="58" w:name="_Toc181183963"/>
      <w:r>
        <w:t>Mullatööd</w:t>
      </w:r>
      <w:bookmarkEnd w:id="58"/>
    </w:p>
    <w:p w14:paraId="336DC7EB" w14:textId="77777777" w:rsidR="00AF6B6B" w:rsidRPr="00AF6B6B" w:rsidRDefault="00AF6B6B" w:rsidP="00AF6B6B">
      <w:pPr>
        <w:spacing w:after="0"/>
        <w:jc w:val="both"/>
        <w:rPr>
          <w:rFonts w:ascii="Times New Roman" w:hAnsi="Times New Roman" w:cs="Times New Roman"/>
          <w:sz w:val="24"/>
          <w:szCs w:val="24"/>
        </w:rPr>
      </w:pPr>
      <w:r w:rsidRPr="00AF6B6B">
        <w:rPr>
          <w:rFonts w:ascii="Times New Roman" w:hAnsi="Times New Roman" w:cs="Times New Roman"/>
          <w:sz w:val="24"/>
          <w:szCs w:val="24"/>
        </w:rPr>
        <w:t xml:space="preserve">Enne kaevetööde algust peab ehitaja välja kutsuma tehnovõrkude valdaja ja saama </w:t>
      </w:r>
      <w:proofErr w:type="spellStart"/>
      <w:r w:rsidRPr="00AF6B6B">
        <w:rPr>
          <w:rFonts w:ascii="Times New Roman" w:hAnsi="Times New Roman" w:cs="Times New Roman"/>
          <w:sz w:val="24"/>
          <w:szCs w:val="24"/>
        </w:rPr>
        <w:t>neillt</w:t>
      </w:r>
      <w:proofErr w:type="spellEnd"/>
      <w:r w:rsidRPr="00AF6B6B">
        <w:rPr>
          <w:rFonts w:ascii="Times New Roman" w:hAnsi="Times New Roman" w:cs="Times New Roman"/>
          <w:sz w:val="24"/>
          <w:szCs w:val="24"/>
        </w:rPr>
        <w:t xml:space="preserve"> kirjalikud juhendid ja load tööde tegemiseks vastava kaabli või torustiku kaitsevööndis. Et töid saaks teostada kuivades oludes, peab Töövõtja kõik kaevikud ja kaevekohad hoidma veevabad. Vajadusel peab rajama ajutised äravoolud või voolusängid vete juhtimiseks töövõtja poolt rajatud </w:t>
      </w:r>
      <w:proofErr w:type="spellStart"/>
      <w:r w:rsidRPr="00AF6B6B">
        <w:rPr>
          <w:rFonts w:ascii="Times New Roman" w:hAnsi="Times New Roman" w:cs="Times New Roman"/>
          <w:sz w:val="24"/>
          <w:szCs w:val="24"/>
        </w:rPr>
        <w:t>veekogumiskohtadesse</w:t>
      </w:r>
      <w:proofErr w:type="spellEnd"/>
    </w:p>
    <w:p w14:paraId="159B57F1" w14:textId="77777777" w:rsidR="00AF6B6B" w:rsidRPr="00AF6B6B" w:rsidRDefault="00AF6B6B" w:rsidP="00AF6B6B">
      <w:pPr>
        <w:spacing w:after="0"/>
        <w:jc w:val="both"/>
        <w:rPr>
          <w:rFonts w:ascii="Times New Roman" w:hAnsi="Times New Roman" w:cs="Times New Roman"/>
          <w:sz w:val="24"/>
          <w:szCs w:val="24"/>
        </w:rPr>
      </w:pPr>
    </w:p>
    <w:p w14:paraId="03897CAA" w14:textId="77777777" w:rsidR="00AF6B6B" w:rsidRPr="00AF6B6B" w:rsidRDefault="00AF6B6B" w:rsidP="00AF6B6B">
      <w:pPr>
        <w:spacing w:after="0"/>
        <w:jc w:val="both"/>
        <w:rPr>
          <w:rFonts w:ascii="Times New Roman" w:hAnsi="Times New Roman" w:cs="Times New Roman"/>
          <w:sz w:val="24"/>
          <w:szCs w:val="24"/>
        </w:rPr>
      </w:pPr>
      <w:r w:rsidRPr="00AF6B6B">
        <w:rPr>
          <w:rFonts w:ascii="Times New Roman" w:hAnsi="Times New Roman" w:cs="Times New Roman"/>
          <w:sz w:val="24"/>
          <w:szCs w:val="24"/>
        </w:rPr>
        <w:t xml:space="preserve">Projekteeritava tee muldkeha alla jääv kasvupinnas tuleb eemaldada kogu paksuses. </w:t>
      </w:r>
    </w:p>
    <w:p w14:paraId="4C803D81" w14:textId="77777777" w:rsidR="00AF6B6B" w:rsidRPr="00AF6B6B" w:rsidRDefault="00AF6B6B" w:rsidP="00AF6B6B">
      <w:pPr>
        <w:spacing w:after="0"/>
        <w:jc w:val="both"/>
        <w:rPr>
          <w:rFonts w:ascii="Times New Roman" w:hAnsi="Times New Roman" w:cs="Times New Roman"/>
          <w:sz w:val="24"/>
          <w:szCs w:val="24"/>
        </w:rPr>
      </w:pPr>
    </w:p>
    <w:p w14:paraId="714AC5A7" w14:textId="6EC45D18" w:rsidR="00666FA7" w:rsidRDefault="00AF6B6B" w:rsidP="00AF6B6B">
      <w:pPr>
        <w:spacing w:after="0"/>
        <w:jc w:val="both"/>
        <w:rPr>
          <w:rFonts w:ascii="Times New Roman" w:hAnsi="Times New Roman" w:cs="Times New Roman"/>
        </w:rPr>
      </w:pPr>
      <w:r w:rsidRPr="00AF6B6B">
        <w:rPr>
          <w:rFonts w:ascii="Times New Roman" w:hAnsi="Times New Roman" w:cs="Times New Roman"/>
          <w:sz w:val="24"/>
          <w:szCs w:val="24"/>
        </w:rPr>
        <w:t>Tee alla jääva mullakihi ja mullase täitepinnase kihi peab eemaldama. Katendi aluspinnases tuleb täita lohud, alus planeerida ja tihendada selleks ette nähtud mehhanismidega. Katendile lähemal kui 0,5 m ei tohi kasutada täitepinnast, mis sisaldab üle 20 cm suuruseid osiseid. Aluspinnase vähim tihendustegur peab olema vähemalt muldkeha töökihi alumises osas (Hk+0,4&lt;h&lt;1,5m) vähemalt 0,96 ning ülemises osas (h&lt;Hk+0,4m) vähemalt 0,98. Muudest pinnastest ehitatud muldkeha kihil kontrollitakse tihedust elastsusmooduli mõõtmise teel LOADMAN- või INSPECTOR-tüüpi seadmega.</w:t>
      </w:r>
    </w:p>
    <w:p w14:paraId="2ACADA1A" w14:textId="77777777" w:rsidR="00AA4B54" w:rsidRPr="00692D9E" w:rsidRDefault="00AA4B54" w:rsidP="00BB7A2C">
      <w:pPr>
        <w:spacing w:after="0"/>
        <w:jc w:val="both"/>
        <w:rPr>
          <w:rFonts w:ascii="Times New Roman" w:hAnsi="Times New Roman" w:cs="Times New Roman"/>
        </w:rPr>
      </w:pPr>
    </w:p>
    <w:p w14:paraId="48FD973D" w14:textId="43580BD6" w:rsidR="00046A2D" w:rsidRPr="00692D9E" w:rsidRDefault="00E7153C" w:rsidP="00A2598B">
      <w:pPr>
        <w:pStyle w:val="Pealkiri2"/>
        <w:numPr>
          <w:ilvl w:val="1"/>
          <w:numId w:val="2"/>
        </w:numPr>
      </w:pPr>
      <w:bookmarkStart w:id="59" w:name="_Toc181183964"/>
      <w:bookmarkStart w:id="60" w:name="_Hlk21467109"/>
      <w:r>
        <w:t>Katendi ehitus</w:t>
      </w:r>
      <w:bookmarkEnd w:id="59"/>
    </w:p>
    <w:bookmarkEnd w:id="60"/>
    <w:p w14:paraId="702F24F3" w14:textId="77777777" w:rsidR="00AF6B6B" w:rsidRPr="00AF6B6B" w:rsidRDefault="00AF6B6B" w:rsidP="00AF6B6B">
      <w:pPr>
        <w:widowControl w:val="0"/>
        <w:suppressAutoHyphens/>
        <w:spacing w:after="0" w:line="240" w:lineRule="auto"/>
        <w:jc w:val="both"/>
        <w:rPr>
          <w:rFonts w:ascii="Times New Roman" w:hAnsi="Times New Roman" w:cs="Times New Roman"/>
          <w:sz w:val="24"/>
          <w:szCs w:val="24"/>
          <w:lang w:eastAsia="et-EE"/>
        </w:rPr>
      </w:pPr>
      <w:r w:rsidRPr="00AF6B6B">
        <w:rPr>
          <w:rFonts w:ascii="Times New Roman" w:hAnsi="Times New Roman" w:cs="Times New Roman"/>
          <w:sz w:val="24"/>
          <w:szCs w:val="24"/>
          <w:lang w:eastAsia="et-EE"/>
        </w:rPr>
        <w:t>Profileeritud ja tihendatud muldkeha pealispinnale tuleb ehitada liiva kihid vastavalt konstruktsiooni tüübile toodud paksustele.</w:t>
      </w:r>
    </w:p>
    <w:p w14:paraId="5BA97590" w14:textId="77777777" w:rsidR="00AF6B6B" w:rsidRPr="00AF6B6B" w:rsidRDefault="00AF6B6B" w:rsidP="00AF6B6B">
      <w:pPr>
        <w:widowControl w:val="0"/>
        <w:suppressAutoHyphens/>
        <w:spacing w:after="0" w:line="240" w:lineRule="auto"/>
        <w:jc w:val="both"/>
        <w:rPr>
          <w:rFonts w:ascii="Times New Roman" w:hAnsi="Times New Roman" w:cs="Times New Roman"/>
          <w:sz w:val="24"/>
          <w:szCs w:val="24"/>
          <w:lang w:eastAsia="et-EE"/>
        </w:rPr>
      </w:pPr>
    </w:p>
    <w:p w14:paraId="0F0FF5C0" w14:textId="77777777" w:rsidR="00AF6B6B" w:rsidRPr="00AF6B6B" w:rsidRDefault="00AF6B6B" w:rsidP="00AF6B6B">
      <w:pPr>
        <w:widowControl w:val="0"/>
        <w:suppressAutoHyphens/>
        <w:spacing w:after="0" w:line="240" w:lineRule="auto"/>
        <w:jc w:val="both"/>
        <w:rPr>
          <w:rFonts w:ascii="Times New Roman" w:hAnsi="Times New Roman" w:cs="Times New Roman"/>
          <w:sz w:val="24"/>
          <w:szCs w:val="24"/>
          <w:lang w:eastAsia="et-EE"/>
        </w:rPr>
      </w:pPr>
      <w:r w:rsidRPr="00AF6B6B">
        <w:rPr>
          <w:rFonts w:ascii="Times New Roman" w:hAnsi="Times New Roman" w:cs="Times New Roman"/>
          <w:sz w:val="24"/>
          <w:szCs w:val="24"/>
          <w:lang w:eastAsia="et-EE"/>
        </w:rPr>
        <w:t xml:space="preserve">Peale mulde ehitamist ehitatakse dreenkiht. Liivpinnasest dreenkihi tihendustegur peab olema vähemalt 0,98. Liivpinnasest dreenikihi elastsusmoodul, mõõdetuna teel LOADMAN- või INSPECTOR-tüüpi seadmega, peab olema vähemalt 65 </w:t>
      </w:r>
      <w:proofErr w:type="spellStart"/>
      <w:r w:rsidRPr="00AF6B6B">
        <w:rPr>
          <w:rFonts w:ascii="Times New Roman" w:hAnsi="Times New Roman" w:cs="Times New Roman"/>
          <w:sz w:val="24"/>
          <w:szCs w:val="24"/>
          <w:lang w:eastAsia="et-EE"/>
        </w:rPr>
        <w:t>MPa</w:t>
      </w:r>
      <w:proofErr w:type="spellEnd"/>
      <w:r w:rsidRPr="00AF6B6B">
        <w:rPr>
          <w:rFonts w:ascii="Times New Roman" w:hAnsi="Times New Roman" w:cs="Times New Roman"/>
          <w:sz w:val="24"/>
          <w:szCs w:val="24"/>
          <w:lang w:eastAsia="et-EE"/>
        </w:rPr>
        <w:t>.</w:t>
      </w:r>
    </w:p>
    <w:p w14:paraId="72537175" w14:textId="77777777" w:rsidR="00AF6B6B" w:rsidRPr="00AF6B6B" w:rsidRDefault="00AF6B6B" w:rsidP="00AF6B6B">
      <w:pPr>
        <w:widowControl w:val="0"/>
        <w:suppressAutoHyphens/>
        <w:spacing w:after="0" w:line="240" w:lineRule="auto"/>
        <w:jc w:val="both"/>
        <w:rPr>
          <w:rFonts w:ascii="Times New Roman" w:hAnsi="Times New Roman" w:cs="Times New Roman"/>
          <w:sz w:val="24"/>
          <w:szCs w:val="24"/>
          <w:lang w:eastAsia="et-EE"/>
        </w:rPr>
      </w:pPr>
    </w:p>
    <w:p w14:paraId="063483E1" w14:textId="43EA8F21" w:rsidR="00AF6B6B" w:rsidRPr="00AF6B6B" w:rsidRDefault="00AF6B6B" w:rsidP="00AF6B6B">
      <w:pPr>
        <w:widowControl w:val="0"/>
        <w:suppressAutoHyphens/>
        <w:spacing w:after="0" w:line="240" w:lineRule="auto"/>
        <w:jc w:val="both"/>
        <w:rPr>
          <w:rFonts w:ascii="Times New Roman" w:hAnsi="Times New Roman" w:cs="Times New Roman"/>
          <w:sz w:val="24"/>
          <w:szCs w:val="24"/>
          <w:lang w:eastAsia="et-EE"/>
        </w:rPr>
      </w:pPr>
      <w:r w:rsidRPr="00AF6B6B">
        <w:rPr>
          <w:rFonts w:ascii="Times New Roman" w:hAnsi="Times New Roman" w:cs="Times New Roman"/>
          <w:sz w:val="24"/>
          <w:szCs w:val="24"/>
          <w:lang w:eastAsia="et-EE"/>
        </w:rPr>
        <w:t xml:space="preserve">Killustikalus ehitada vastavalt „Killustikust katendikihtide ehitamise juhend“ nõuetele. Killustikaluse elastsusmoodul, mõõdetuna teel LOADMAN- või INSPECTOR-tüüpi seadmisega peab tihendatud aluse pinnal olema: sõiduteel vähemalt 170 </w:t>
      </w:r>
      <w:proofErr w:type="spellStart"/>
      <w:r w:rsidRPr="00AF6B6B">
        <w:rPr>
          <w:rFonts w:ascii="Times New Roman" w:hAnsi="Times New Roman" w:cs="Times New Roman"/>
          <w:sz w:val="24"/>
          <w:szCs w:val="24"/>
          <w:lang w:eastAsia="et-EE"/>
        </w:rPr>
        <w:t>MPa</w:t>
      </w:r>
      <w:proofErr w:type="spellEnd"/>
    </w:p>
    <w:p w14:paraId="27B3F148" w14:textId="77777777" w:rsidR="00AF6B6B" w:rsidRPr="00AF6B6B" w:rsidRDefault="00AF6B6B" w:rsidP="00AF6B6B">
      <w:pPr>
        <w:widowControl w:val="0"/>
        <w:suppressAutoHyphens/>
        <w:spacing w:after="0" w:line="240" w:lineRule="auto"/>
        <w:jc w:val="both"/>
        <w:rPr>
          <w:rFonts w:ascii="Times New Roman" w:hAnsi="Times New Roman" w:cs="Times New Roman"/>
          <w:sz w:val="24"/>
          <w:szCs w:val="24"/>
          <w:lang w:eastAsia="et-EE"/>
        </w:rPr>
      </w:pPr>
    </w:p>
    <w:p w14:paraId="3D3C26E1" w14:textId="77777777" w:rsidR="00AF6B6B" w:rsidRPr="00AF6B6B" w:rsidRDefault="00AF6B6B" w:rsidP="00AF6B6B">
      <w:pPr>
        <w:widowControl w:val="0"/>
        <w:suppressAutoHyphens/>
        <w:spacing w:after="0" w:line="240" w:lineRule="auto"/>
        <w:jc w:val="both"/>
        <w:rPr>
          <w:rFonts w:ascii="Times New Roman" w:hAnsi="Times New Roman" w:cs="Times New Roman"/>
          <w:sz w:val="24"/>
          <w:szCs w:val="24"/>
          <w:lang w:eastAsia="et-EE"/>
        </w:rPr>
      </w:pPr>
      <w:r w:rsidRPr="00AF6B6B">
        <w:rPr>
          <w:rFonts w:ascii="Times New Roman" w:hAnsi="Times New Roman" w:cs="Times New Roman"/>
          <w:sz w:val="24"/>
          <w:szCs w:val="24"/>
          <w:lang w:eastAsia="et-EE"/>
        </w:rPr>
        <w:t xml:space="preserve">Asfaltsegude koostamisel juhinduda EVS 901-1:2021, EVS 901-2:2021, EVS 901-3:2021 ja „Asfaldist katendikihtide ehitamise juhis, TA 2021“ esitatud nõuetest. Asfaltbetoonkatte pealmise kihi </w:t>
      </w:r>
      <w:proofErr w:type="spellStart"/>
      <w:r w:rsidRPr="00AF6B6B">
        <w:rPr>
          <w:rFonts w:ascii="Times New Roman" w:hAnsi="Times New Roman" w:cs="Times New Roman"/>
          <w:sz w:val="24"/>
          <w:szCs w:val="24"/>
          <w:lang w:eastAsia="et-EE"/>
        </w:rPr>
        <w:t>pikivuugid</w:t>
      </w:r>
      <w:proofErr w:type="spellEnd"/>
      <w:r w:rsidRPr="00AF6B6B">
        <w:rPr>
          <w:rFonts w:ascii="Times New Roman" w:hAnsi="Times New Roman" w:cs="Times New Roman"/>
          <w:sz w:val="24"/>
          <w:szCs w:val="24"/>
          <w:lang w:eastAsia="et-EE"/>
        </w:rPr>
        <w:t xml:space="preserve"> teostada kuumvuukidena. Asfaldi paigaldamine ja vuukide töötlemine teostada vastavalt juhendile „Asfaldist katendikihtide ehitamise juhis“. Iga asfaldikihi puhul arvestada hinna sees ka vajadusel aluspinna kruntimisega. </w:t>
      </w:r>
      <w:proofErr w:type="spellStart"/>
      <w:r w:rsidRPr="00AF6B6B">
        <w:rPr>
          <w:rFonts w:ascii="Times New Roman" w:hAnsi="Times New Roman" w:cs="Times New Roman"/>
          <w:sz w:val="24"/>
          <w:szCs w:val="24"/>
          <w:lang w:eastAsia="et-EE"/>
        </w:rPr>
        <w:t>Töömaa</w:t>
      </w:r>
      <w:proofErr w:type="spellEnd"/>
      <w:r w:rsidRPr="00AF6B6B">
        <w:rPr>
          <w:rFonts w:ascii="Times New Roman" w:hAnsi="Times New Roman" w:cs="Times New Roman"/>
          <w:sz w:val="24"/>
          <w:szCs w:val="24"/>
          <w:lang w:eastAsia="et-EE"/>
        </w:rPr>
        <w:t xml:space="preserve"> piiridel viia uued katted sujuvalt olemasoleva katte pinnaga kokku.</w:t>
      </w:r>
    </w:p>
    <w:p w14:paraId="47AC69C4" w14:textId="77777777" w:rsidR="00AF6B6B" w:rsidRPr="00AF6B6B" w:rsidRDefault="00AF6B6B" w:rsidP="00AF6B6B">
      <w:pPr>
        <w:widowControl w:val="0"/>
        <w:suppressAutoHyphens/>
        <w:spacing w:after="0" w:line="240" w:lineRule="auto"/>
        <w:jc w:val="both"/>
        <w:rPr>
          <w:rFonts w:ascii="Times New Roman" w:hAnsi="Times New Roman" w:cs="Times New Roman"/>
          <w:sz w:val="24"/>
          <w:szCs w:val="24"/>
          <w:lang w:eastAsia="et-EE"/>
        </w:rPr>
      </w:pPr>
    </w:p>
    <w:p w14:paraId="3C6270DA" w14:textId="77777777" w:rsidR="00AF6B6B" w:rsidRPr="00AF6B6B" w:rsidRDefault="00AF6B6B" w:rsidP="00AF6B6B">
      <w:pPr>
        <w:widowControl w:val="0"/>
        <w:suppressAutoHyphens/>
        <w:spacing w:after="0" w:line="240" w:lineRule="auto"/>
        <w:jc w:val="both"/>
        <w:rPr>
          <w:rFonts w:ascii="Times New Roman" w:hAnsi="Times New Roman" w:cs="Times New Roman"/>
          <w:sz w:val="24"/>
          <w:szCs w:val="24"/>
          <w:lang w:eastAsia="et-EE"/>
        </w:rPr>
      </w:pPr>
      <w:r w:rsidRPr="00AF6B6B">
        <w:rPr>
          <w:rFonts w:ascii="Times New Roman" w:hAnsi="Times New Roman" w:cs="Times New Roman"/>
          <w:sz w:val="24"/>
          <w:szCs w:val="24"/>
          <w:lang w:eastAsia="et-EE"/>
        </w:rPr>
        <w:t>Pärast asfalteerimist tuleb tugipeenardele paigaldada kruuskillustiku segu.</w:t>
      </w:r>
    </w:p>
    <w:p w14:paraId="27901D35" w14:textId="77777777" w:rsidR="00AF6B6B" w:rsidRPr="00AF6B6B" w:rsidRDefault="00AF6B6B" w:rsidP="00AF6B6B">
      <w:pPr>
        <w:widowControl w:val="0"/>
        <w:suppressAutoHyphens/>
        <w:spacing w:after="0" w:line="240" w:lineRule="auto"/>
        <w:jc w:val="both"/>
        <w:rPr>
          <w:rFonts w:ascii="Times New Roman" w:hAnsi="Times New Roman" w:cs="Times New Roman"/>
          <w:sz w:val="24"/>
          <w:szCs w:val="24"/>
          <w:lang w:eastAsia="et-EE"/>
        </w:rPr>
      </w:pPr>
    </w:p>
    <w:p w14:paraId="7A0F1CB3" w14:textId="1881B337" w:rsidR="00934D73" w:rsidRPr="00692D9E" w:rsidRDefault="00AF6B6B" w:rsidP="00294987">
      <w:pPr>
        <w:widowControl w:val="0"/>
        <w:suppressAutoHyphens/>
        <w:spacing w:after="0" w:line="240" w:lineRule="auto"/>
        <w:jc w:val="both"/>
        <w:rPr>
          <w:rFonts w:ascii="Times New Roman" w:hAnsi="Times New Roman" w:cs="Times New Roman"/>
          <w:sz w:val="24"/>
          <w:szCs w:val="24"/>
          <w:lang w:eastAsia="et-EE"/>
        </w:rPr>
      </w:pPr>
      <w:r w:rsidRPr="00AF6B6B">
        <w:rPr>
          <w:rFonts w:ascii="Times New Roman" w:hAnsi="Times New Roman" w:cs="Times New Roman"/>
          <w:sz w:val="24"/>
          <w:szCs w:val="24"/>
          <w:lang w:eastAsia="et-EE"/>
        </w:rPr>
        <w:t>Töödega haaratud ala kogu laiuses heakorrastatakse selliselt, et maa-ala oleks võimalik hooldada.</w:t>
      </w:r>
    </w:p>
    <w:p w14:paraId="1ECA3BA8" w14:textId="77777777" w:rsidR="00936D70" w:rsidRPr="00692D9E" w:rsidRDefault="00936D70" w:rsidP="00934D73">
      <w:pPr>
        <w:spacing w:after="0"/>
        <w:jc w:val="both"/>
        <w:rPr>
          <w:rFonts w:ascii="Times New Roman" w:hAnsi="Times New Roman" w:cs="Times New Roman"/>
          <w:sz w:val="24"/>
          <w:szCs w:val="24"/>
          <w:lang w:eastAsia="et-EE"/>
        </w:rPr>
      </w:pPr>
    </w:p>
    <w:p w14:paraId="4F389048" w14:textId="77777777" w:rsidR="00E7153C" w:rsidRPr="00692D9E" w:rsidRDefault="00E7153C" w:rsidP="00E7153C">
      <w:pPr>
        <w:widowControl w:val="0"/>
        <w:suppressAutoHyphens/>
        <w:spacing w:after="0" w:line="240" w:lineRule="auto"/>
        <w:jc w:val="both"/>
        <w:rPr>
          <w:rFonts w:ascii="Times New Roman" w:hAnsi="Times New Roman" w:cs="Times New Roman"/>
          <w:sz w:val="24"/>
          <w:szCs w:val="24"/>
          <w:lang w:eastAsia="et-EE"/>
        </w:rPr>
      </w:pPr>
      <w:r w:rsidRPr="00692D9E">
        <w:rPr>
          <w:rFonts w:ascii="Times New Roman" w:hAnsi="Times New Roman" w:cs="Times New Roman"/>
          <w:sz w:val="24"/>
          <w:szCs w:val="24"/>
          <w:lang w:eastAsia="et-EE"/>
        </w:rPr>
        <w:t>Töödega haaratud ala kogu laiuses heakorrastatakse selliselt, et maa-ala oleks võimalik hooldada.</w:t>
      </w:r>
    </w:p>
    <w:p w14:paraId="3E4CCD20" w14:textId="23660BE2" w:rsidR="00E7153C" w:rsidRDefault="00E7153C" w:rsidP="00BB7A2C">
      <w:pPr>
        <w:spacing w:after="0"/>
        <w:rPr>
          <w:rFonts w:ascii="Times New Roman" w:hAnsi="Times New Roman" w:cs="Times New Roman"/>
        </w:rPr>
      </w:pPr>
    </w:p>
    <w:p w14:paraId="454BC3CA" w14:textId="222AF62B" w:rsidR="00046A2D" w:rsidRDefault="00046A2D" w:rsidP="00BB7A2C">
      <w:pPr>
        <w:spacing w:after="0"/>
        <w:rPr>
          <w:rFonts w:ascii="Times New Roman" w:hAnsi="Times New Roman" w:cs="Times New Roman"/>
        </w:rPr>
      </w:pPr>
    </w:p>
    <w:p w14:paraId="65329DD8" w14:textId="61DE5995" w:rsidR="00E7153C" w:rsidRDefault="00E7153C" w:rsidP="00BB7A2C">
      <w:pPr>
        <w:spacing w:after="0"/>
        <w:rPr>
          <w:rFonts w:ascii="Times New Roman" w:hAnsi="Times New Roman" w:cs="Times New Roman"/>
        </w:rPr>
      </w:pPr>
    </w:p>
    <w:p w14:paraId="6CE20195" w14:textId="77777777" w:rsidR="00DB60FD" w:rsidRPr="00DB60FD" w:rsidRDefault="00DB60FD" w:rsidP="00DB60FD"/>
    <w:p w14:paraId="77E5CB00" w14:textId="2ABD7631" w:rsidR="00E7153C" w:rsidRDefault="00E7153C" w:rsidP="00E7153C">
      <w:pPr>
        <w:pStyle w:val="Pealkiri2"/>
        <w:numPr>
          <w:ilvl w:val="1"/>
          <w:numId w:val="2"/>
        </w:numPr>
      </w:pPr>
      <w:bookmarkStart w:id="61" w:name="_Toc181183965"/>
      <w:bookmarkStart w:id="62" w:name="_Hlk21469420"/>
      <w:r>
        <w:t>Truubid</w:t>
      </w:r>
      <w:bookmarkEnd w:id="61"/>
    </w:p>
    <w:p w14:paraId="32F98A00" w14:textId="41FECC2A" w:rsidR="00DB60FD" w:rsidRDefault="00DB60FD" w:rsidP="00DB60FD">
      <w:pPr>
        <w:spacing w:after="0"/>
        <w:jc w:val="both"/>
        <w:rPr>
          <w:rFonts w:ascii="Times New Roman" w:hAnsi="Times New Roman" w:cs="Times New Roman"/>
          <w:sz w:val="24"/>
          <w:szCs w:val="24"/>
          <w:lang w:eastAsia="et-EE"/>
        </w:rPr>
      </w:pPr>
      <w:r w:rsidRPr="00DB60FD">
        <w:rPr>
          <w:rFonts w:ascii="Times New Roman" w:hAnsi="Times New Roman" w:cs="Times New Roman"/>
          <w:sz w:val="24"/>
          <w:szCs w:val="24"/>
          <w:lang w:eastAsia="et-EE"/>
        </w:rPr>
        <w:t>Projekteeritud truupide asukohad, kõrgusarvud, läbimõõdud, pikkused ja materjal on toodud asendiplaani joonistel</w:t>
      </w:r>
      <w:r>
        <w:rPr>
          <w:rFonts w:ascii="Times New Roman" w:hAnsi="Times New Roman" w:cs="Times New Roman"/>
          <w:sz w:val="24"/>
          <w:szCs w:val="24"/>
          <w:lang w:eastAsia="et-EE"/>
        </w:rPr>
        <w:t xml:space="preserve">. </w:t>
      </w:r>
    </w:p>
    <w:p w14:paraId="66EB4AB0" w14:textId="6B9D1D33" w:rsidR="00DB60FD" w:rsidRDefault="00DB60FD" w:rsidP="00DB60FD">
      <w:pPr>
        <w:spacing w:after="0"/>
        <w:jc w:val="both"/>
        <w:rPr>
          <w:rFonts w:ascii="Times New Roman" w:hAnsi="Times New Roman" w:cs="Times New Roman"/>
          <w:sz w:val="24"/>
          <w:szCs w:val="24"/>
          <w:lang w:eastAsia="et-EE"/>
        </w:rPr>
      </w:pPr>
    </w:p>
    <w:p w14:paraId="05761083" w14:textId="2C6621A3" w:rsidR="00DB60FD" w:rsidRDefault="00DB60FD" w:rsidP="00DB60FD">
      <w:pPr>
        <w:spacing w:after="0"/>
        <w:jc w:val="both"/>
        <w:rPr>
          <w:rFonts w:ascii="Times New Roman" w:hAnsi="Times New Roman" w:cs="Times New Roman"/>
          <w:sz w:val="24"/>
          <w:szCs w:val="24"/>
          <w:lang w:eastAsia="et-EE"/>
        </w:rPr>
      </w:pPr>
      <w:r w:rsidRPr="00DB60FD">
        <w:rPr>
          <w:rFonts w:ascii="Times New Roman" w:hAnsi="Times New Roman" w:cs="Times New Roman"/>
          <w:sz w:val="24"/>
          <w:szCs w:val="24"/>
          <w:lang w:eastAsia="et-EE"/>
        </w:rPr>
        <w:t>Truupide alused tuleb välja ehitada vastavalt tüüpjoonistele</w:t>
      </w:r>
      <w:r w:rsidR="00A73E68">
        <w:rPr>
          <w:rFonts w:ascii="Times New Roman" w:hAnsi="Times New Roman" w:cs="Times New Roman"/>
          <w:sz w:val="24"/>
          <w:szCs w:val="24"/>
          <w:lang w:eastAsia="et-EE"/>
        </w:rPr>
        <w:t xml:space="preserve">. </w:t>
      </w:r>
      <w:r w:rsidRPr="00DB60FD">
        <w:rPr>
          <w:rFonts w:ascii="Times New Roman" w:hAnsi="Times New Roman" w:cs="Times New Roman"/>
          <w:sz w:val="24"/>
          <w:szCs w:val="24"/>
          <w:lang w:eastAsia="et-EE"/>
        </w:rPr>
        <w:t xml:space="preserve"> Ehitatavate truupide otsad tuleb kindlustada munakivisillutisega betoonalusel.</w:t>
      </w:r>
      <w:r w:rsidRPr="00DB60FD">
        <w:rPr>
          <w:rFonts w:ascii="Verdana" w:hAnsi="Verdana"/>
          <w:sz w:val="20"/>
          <w:szCs w:val="20"/>
          <w:lang w:eastAsia="x-none"/>
        </w:rPr>
        <w:t xml:space="preserve"> </w:t>
      </w:r>
      <w:r w:rsidRPr="00DB60FD">
        <w:rPr>
          <w:rFonts w:ascii="Times New Roman" w:hAnsi="Times New Roman" w:cs="Times New Roman"/>
          <w:sz w:val="24"/>
          <w:szCs w:val="24"/>
          <w:lang w:eastAsia="et-EE"/>
        </w:rPr>
        <w:t xml:space="preserve">Minimaalne kindlustuskihi paksus on 15 cm. Truupide sisse- ja väljavooludel kujundatakse torude otsad muldkeha nõlva järgi vastavalt tüüpjoonistele. Töö koosseisu kuulub ka kaeviku tagasitäide materjaliga, mille omadused vastavad mulde pinnastele esitatavatele nõuetele, ning katendi (aluste) taastamine aladel, mis pole kaetud projekteeritud katendi (aluste) mahtudega. Samuti aluste ehitust ja selleks vajalikke materjale (sh </w:t>
      </w:r>
      <w:proofErr w:type="spellStart"/>
      <w:r w:rsidRPr="00DB60FD">
        <w:rPr>
          <w:rFonts w:ascii="Times New Roman" w:hAnsi="Times New Roman" w:cs="Times New Roman"/>
          <w:sz w:val="24"/>
          <w:szCs w:val="24"/>
          <w:lang w:eastAsia="et-EE"/>
        </w:rPr>
        <w:t>geokangad</w:t>
      </w:r>
      <w:proofErr w:type="spellEnd"/>
      <w:r w:rsidRPr="00DB60FD">
        <w:rPr>
          <w:rFonts w:ascii="Times New Roman" w:hAnsi="Times New Roman" w:cs="Times New Roman"/>
          <w:sz w:val="24"/>
          <w:szCs w:val="24"/>
          <w:lang w:eastAsia="et-EE"/>
        </w:rPr>
        <w:t>), sisse- ja väljavoolude ning mulde nõlvade kindlustamist ja selleks vajalikke materjale.</w:t>
      </w:r>
    </w:p>
    <w:p w14:paraId="65252A34" w14:textId="77777777" w:rsidR="00A73E68" w:rsidRDefault="00A73E68" w:rsidP="00DB60FD">
      <w:pPr>
        <w:spacing w:after="0"/>
        <w:jc w:val="both"/>
        <w:rPr>
          <w:rFonts w:ascii="Times New Roman" w:hAnsi="Times New Roman" w:cs="Times New Roman"/>
          <w:sz w:val="24"/>
          <w:szCs w:val="24"/>
          <w:lang w:eastAsia="et-EE"/>
        </w:rPr>
      </w:pPr>
    </w:p>
    <w:bookmarkEnd w:id="62"/>
    <w:p w14:paraId="4A1315D1" w14:textId="77777777" w:rsidR="00DB60FD" w:rsidRDefault="00DB60FD" w:rsidP="00DB60FD">
      <w:pPr>
        <w:spacing w:after="0"/>
        <w:jc w:val="both"/>
        <w:rPr>
          <w:rFonts w:ascii="Times New Roman" w:hAnsi="Times New Roman" w:cs="Times New Roman"/>
          <w:sz w:val="24"/>
          <w:szCs w:val="24"/>
          <w:lang w:eastAsia="et-EE"/>
        </w:rPr>
      </w:pPr>
    </w:p>
    <w:p w14:paraId="0091D14C" w14:textId="77777777" w:rsidR="00DB60FD" w:rsidRPr="00E7153C" w:rsidRDefault="00DB60FD" w:rsidP="00E7153C"/>
    <w:p w14:paraId="2A1F9B79" w14:textId="77777777" w:rsidR="00E7153C" w:rsidRPr="00692D9E" w:rsidRDefault="00E7153C" w:rsidP="00BB7A2C">
      <w:pPr>
        <w:spacing w:after="0"/>
        <w:rPr>
          <w:rFonts w:ascii="Times New Roman" w:hAnsi="Times New Roman" w:cs="Times New Roman"/>
        </w:rPr>
      </w:pPr>
    </w:p>
    <w:sectPr w:rsidR="00E7153C" w:rsidRPr="00692D9E" w:rsidSect="0064692B">
      <w:headerReference w:type="default" r:id="rId11"/>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6EA1B0" w14:textId="77777777" w:rsidR="007C5455" w:rsidRDefault="007C5455" w:rsidP="00E550E8">
      <w:pPr>
        <w:spacing w:after="0" w:line="240" w:lineRule="auto"/>
      </w:pPr>
      <w:r>
        <w:separator/>
      </w:r>
    </w:p>
  </w:endnote>
  <w:endnote w:type="continuationSeparator" w:id="0">
    <w:p w14:paraId="09B745B8" w14:textId="77777777" w:rsidR="007C5455" w:rsidRDefault="007C5455" w:rsidP="00E550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Calibri Light">
    <w:panose1 w:val="020F0302020204030204"/>
    <w:charset w:val="BA"/>
    <w:family w:val="swiss"/>
    <w:pitch w:val="variable"/>
    <w:sig w:usb0="E4002EFF" w:usb1="C000247B" w:usb2="00000009" w:usb3="00000000" w:csb0="000001FF" w:csb1="00000000"/>
  </w:font>
  <w:font w:name="Liberation Serif">
    <w:altName w:val="Times New Roman"/>
    <w:charset w:val="BA"/>
    <w:family w:val="auto"/>
    <w:pitch w:val="default"/>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Andale Sans UI">
    <w:altName w:val="Calibri"/>
    <w:charset w:val="BA"/>
    <w:family w:val="auto"/>
    <w:pitch w:val="variable"/>
  </w:font>
  <w:font w:name="Segoe UI">
    <w:panose1 w:val="020B0502040204020203"/>
    <w:charset w:val="BA"/>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mbria Math">
    <w:panose1 w:val="02040503050406030204"/>
    <w:charset w:val="BA"/>
    <w:family w:val="roman"/>
    <w:pitch w:val="variable"/>
    <w:sig w:usb0="E00006FF" w:usb1="420024FF" w:usb2="02000000" w:usb3="00000000" w:csb0="0000019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276223461"/>
      <w:docPartObj>
        <w:docPartGallery w:val="Page Numbers (Bottom of Page)"/>
        <w:docPartUnique/>
      </w:docPartObj>
    </w:sdtPr>
    <w:sdtContent>
      <w:sdt>
        <w:sdtPr>
          <w:rPr>
            <w:sz w:val="18"/>
            <w:szCs w:val="18"/>
          </w:rPr>
          <w:id w:val="478425644"/>
          <w:docPartObj>
            <w:docPartGallery w:val="Page Numbers (Top of Page)"/>
            <w:docPartUnique/>
          </w:docPartObj>
        </w:sdtPr>
        <w:sdtContent>
          <w:p w14:paraId="1AA112CA" w14:textId="77777777" w:rsidR="0026086E" w:rsidRPr="008C5072" w:rsidRDefault="0026086E">
            <w:pPr>
              <w:pStyle w:val="Jalus"/>
              <w:jc w:val="right"/>
              <w:rPr>
                <w:sz w:val="18"/>
                <w:szCs w:val="18"/>
              </w:rPr>
            </w:pPr>
          </w:p>
          <w:tbl>
            <w:tblPr>
              <w:tblStyle w:val="Kontuurtabel"/>
              <w:tblW w:w="9493"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0"/>
              <w:gridCol w:w="993"/>
            </w:tblGrid>
            <w:tr w:rsidR="0026086E" w:rsidRPr="00113372" w14:paraId="7B6FAD11" w14:textId="77777777" w:rsidTr="0064692B">
              <w:tc>
                <w:tcPr>
                  <w:tcW w:w="8500" w:type="dxa"/>
                  <w:tcBorders>
                    <w:top w:val="single" w:sz="4" w:space="0" w:color="E7E6E6" w:themeColor="background2"/>
                  </w:tcBorders>
                </w:tcPr>
                <w:p w14:paraId="305A966B" w14:textId="77777777" w:rsidR="0026086E" w:rsidRPr="00113372" w:rsidRDefault="0026086E" w:rsidP="00E550E8">
                  <w:pPr>
                    <w:pStyle w:val="Jalus"/>
                    <w:rPr>
                      <w:rFonts w:ascii="Times New Roman" w:hAnsi="Times New Roman" w:cs="Times New Roman"/>
                      <w:sz w:val="18"/>
                      <w:szCs w:val="18"/>
                    </w:rPr>
                  </w:pPr>
                  <w:proofErr w:type="spellStart"/>
                  <w:r w:rsidRPr="00113372">
                    <w:rPr>
                      <w:rFonts w:ascii="Times New Roman" w:hAnsi="Times New Roman" w:cs="Times New Roman"/>
                      <w:sz w:val="18"/>
                      <w:szCs w:val="18"/>
                    </w:rPr>
                    <w:t>ViaVelo</w:t>
                  </w:r>
                  <w:proofErr w:type="spellEnd"/>
                  <w:r w:rsidRPr="00113372">
                    <w:rPr>
                      <w:rFonts w:ascii="Times New Roman" w:hAnsi="Times New Roman" w:cs="Times New Roman"/>
                      <w:sz w:val="18"/>
                      <w:szCs w:val="18"/>
                    </w:rPr>
                    <w:t xml:space="preserve"> Inseneribüroo OÜ</w:t>
                  </w:r>
                </w:p>
              </w:tc>
              <w:tc>
                <w:tcPr>
                  <w:tcW w:w="993" w:type="dxa"/>
                </w:tcPr>
                <w:p w14:paraId="1E4941D8" w14:textId="77777777" w:rsidR="0026086E" w:rsidRPr="00113372" w:rsidRDefault="0026086E">
                  <w:pPr>
                    <w:pStyle w:val="Jalus"/>
                    <w:jc w:val="right"/>
                    <w:rPr>
                      <w:rFonts w:ascii="Times New Roman" w:hAnsi="Times New Roman" w:cs="Times New Roman"/>
                      <w:sz w:val="18"/>
                      <w:szCs w:val="18"/>
                    </w:rPr>
                  </w:pPr>
                  <w:r w:rsidRPr="00113372">
                    <w:rPr>
                      <w:rFonts w:ascii="Times New Roman" w:hAnsi="Times New Roman" w:cs="Times New Roman"/>
                      <w:sz w:val="18"/>
                      <w:szCs w:val="18"/>
                    </w:rPr>
                    <w:t xml:space="preserve">Lk </w:t>
                  </w:r>
                  <w:r w:rsidRPr="00113372">
                    <w:rPr>
                      <w:rFonts w:ascii="Times New Roman" w:hAnsi="Times New Roman" w:cs="Times New Roman"/>
                      <w:b/>
                      <w:bCs/>
                      <w:sz w:val="18"/>
                      <w:szCs w:val="18"/>
                    </w:rPr>
                    <w:fldChar w:fldCharType="begin"/>
                  </w:r>
                  <w:r w:rsidRPr="00113372">
                    <w:rPr>
                      <w:rFonts w:ascii="Times New Roman" w:hAnsi="Times New Roman" w:cs="Times New Roman"/>
                      <w:b/>
                      <w:bCs/>
                      <w:sz w:val="18"/>
                      <w:szCs w:val="18"/>
                    </w:rPr>
                    <w:instrText>PAGE</w:instrText>
                  </w:r>
                  <w:r w:rsidRPr="00113372">
                    <w:rPr>
                      <w:rFonts w:ascii="Times New Roman" w:hAnsi="Times New Roman" w:cs="Times New Roman"/>
                      <w:b/>
                      <w:bCs/>
                      <w:sz w:val="18"/>
                      <w:szCs w:val="18"/>
                    </w:rPr>
                    <w:fldChar w:fldCharType="separate"/>
                  </w:r>
                  <w:r w:rsidRPr="00113372">
                    <w:rPr>
                      <w:rFonts w:ascii="Times New Roman" w:hAnsi="Times New Roman" w:cs="Times New Roman"/>
                      <w:b/>
                      <w:bCs/>
                      <w:noProof/>
                      <w:sz w:val="18"/>
                      <w:szCs w:val="18"/>
                    </w:rPr>
                    <w:t>3</w:t>
                  </w:r>
                  <w:r w:rsidRPr="00113372">
                    <w:rPr>
                      <w:rFonts w:ascii="Times New Roman" w:hAnsi="Times New Roman" w:cs="Times New Roman"/>
                      <w:b/>
                      <w:bCs/>
                      <w:sz w:val="18"/>
                      <w:szCs w:val="18"/>
                    </w:rPr>
                    <w:fldChar w:fldCharType="end"/>
                  </w:r>
                  <w:r w:rsidRPr="00113372">
                    <w:rPr>
                      <w:rFonts w:ascii="Times New Roman" w:hAnsi="Times New Roman" w:cs="Times New Roman"/>
                      <w:sz w:val="18"/>
                      <w:szCs w:val="18"/>
                    </w:rPr>
                    <w:t xml:space="preserve"> / </w:t>
                  </w:r>
                  <w:r w:rsidRPr="00113372">
                    <w:rPr>
                      <w:rFonts w:ascii="Times New Roman" w:hAnsi="Times New Roman" w:cs="Times New Roman"/>
                      <w:b/>
                      <w:bCs/>
                      <w:sz w:val="18"/>
                      <w:szCs w:val="18"/>
                    </w:rPr>
                    <w:fldChar w:fldCharType="begin"/>
                  </w:r>
                  <w:r w:rsidRPr="00113372">
                    <w:rPr>
                      <w:rFonts w:ascii="Times New Roman" w:hAnsi="Times New Roman" w:cs="Times New Roman"/>
                      <w:b/>
                      <w:bCs/>
                      <w:sz w:val="18"/>
                      <w:szCs w:val="18"/>
                    </w:rPr>
                    <w:instrText>NUMPAGES</w:instrText>
                  </w:r>
                  <w:r w:rsidRPr="00113372">
                    <w:rPr>
                      <w:rFonts w:ascii="Times New Roman" w:hAnsi="Times New Roman" w:cs="Times New Roman"/>
                      <w:b/>
                      <w:bCs/>
                      <w:sz w:val="18"/>
                      <w:szCs w:val="18"/>
                    </w:rPr>
                    <w:fldChar w:fldCharType="separate"/>
                  </w:r>
                  <w:r w:rsidRPr="00113372">
                    <w:rPr>
                      <w:rFonts w:ascii="Times New Roman" w:hAnsi="Times New Roman" w:cs="Times New Roman"/>
                      <w:b/>
                      <w:bCs/>
                      <w:noProof/>
                      <w:sz w:val="18"/>
                      <w:szCs w:val="18"/>
                    </w:rPr>
                    <w:t>24</w:t>
                  </w:r>
                  <w:r w:rsidRPr="00113372">
                    <w:rPr>
                      <w:rFonts w:ascii="Times New Roman" w:hAnsi="Times New Roman" w:cs="Times New Roman"/>
                      <w:b/>
                      <w:bCs/>
                      <w:sz w:val="18"/>
                      <w:szCs w:val="18"/>
                    </w:rPr>
                    <w:fldChar w:fldCharType="end"/>
                  </w:r>
                </w:p>
              </w:tc>
            </w:tr>
          </w:tbl>
          <w:p w14:paraId="064F6ED3" w14:textId="77777777" w:rsidR="0026086E" w:rsidRPr="008C5072" w:rsidRDefault="00000000" w:rsidP="00E550E8">
            <w:pPr>
              <w:pStyle w:val="Jalus"/>
              <w:rPr>
                <w:sz w:val="18"/>
                <w:szCs w:val="18"/>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716466" w14:textId="77777777" w:rsidR="007C5455" w:rsidRDefault="007C5455" w:rsidP="00E550E8">
      <w:pPr>
        <w:spacing w:after="0" w:line="240" w:lineRule="auto"/>
      </w:pPr>
      <w:r>
        <w:separator/>
      </w:r>
    </w:p>
  </w:footnote>
  <w:footnote w:type="continuationSeparator" w:id="0">
    <w:p w14:paraId="68DD0B18" w14:textId="77777777" w:rsidR="007C5455" w:rsidRDefault="007C5455" w:rsidP="00E550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Kontuurtabel"/>
      <w:tblW w:w="9679" w:type="dxa"/>
      <w:tblBorders>
        <w:top w:val="single" w:sz="4" w:space="0" w:color="E7E6E6" w:themeColor="background2"/>
        <w:left w:val="single" w:sz="4" w:space="0" w:color="E7E6E6" w:themeColor="background2"/>
        <w:bottom w:val="single" w:sz="4" w:space="0" w:color="E7E6E6" w:themeColor="background2"/>
        <w:right w:val="single" w:sz="4" w:space="0" w:color="E7E6E6" w:themeColor="background2"/>
        <w:insideH w:val="single" w:sz="4" w:space="0" w:color="E7E6E6" w:themeColor="background2"/>
        <w:insideV w:val="single" w:sz="4" w:space="0" w:color="E7E6E6" w:themeColor="background2"/>
      </w:tblBorders>
      <w:tblLook w:val="04A0" w:firstRow="1" w:lastRow="0" w:firstColumn="1" w:lastColumn="0" w:noHBand="0" w:noVBand="1"/>
    </w:tblPr>
    <w:tblGrid>
      <w:gridCol w:w="1271"/>
      <w:gridCol w:w="6379"/>
      <w:gridCol w:w="2029"/>
    </w:tblGrid>
    <w:tr w:rsidR="007709BD" w14:paraId="54D11F2D" w14:textId="77777777" w:rsidTr="007709BD">
      <w:trPr>
        <w:trHeight w:val="176"/>
      </w:trPr>
      <w:tc>
        <w:tcPr>
          <w:tcW w:w="1271" w:type="dxa"/>
        </w:tcPr>
        <w:p w14:paraId="3AE63F38" w14:textId="77777777" w:rsidR="007709BD" w:rsidRPr="00113372" w:rsidRDefault="007709BD">
          <w:pPr>
            <w:pStyle w:val="Pis"/>
            <w:rPr>
              <w:rFonts w:ascii="Times New Roman" w:hAnsi="Times New Roman" w:cs="Times New Roman"/>
              <w:sz w:val="18"/>
              <w:szCs w:val="18"/>
            </w:rPr>
          </w:pPr>
          <w:r w:rsidRPr="00113372">
            <w:rPr>
              <w:rFonts w:ascii="Times New Roman" w:hAnsi="Times New Roman" w:cs="Times New Roman"/>
              <w:sz w:val="18"/>
              <w:szCs w:val="18"/>
            </w:rPr>
            <w:t>Töö nr:</w:t>
          </w:r>
        </w:p>
      </w:tc>
      <w:tc>
        <w:tcPr>
          <w:tcW w:w="6379" w:type="dxa"/>
        </w:tcPr>
        <w:p w14:paraId="00745403" w14:textId="612C2144" w:rsidR="007709BD" w:rsidRPr="00113372" w:rsidRDefault="00000000" w:rsidP="00AF4467">
          <w:pPr>
            <w:pStyle w:val="Pis"/>
            <w:tabs>
              <w:tab w:val="clear" w:pos="4536"/>
              <w:tab w:val="clear" w:pos="9072"/>
              <w:tab w:val="left" w:pos="7368"/>
            </w:tabs>
            <w:rPr>
              <w:rFonts w:ascii="Times New Roman" w:hAnsi="Times New Roman" w:cs="Times New Roman"/>
              <w:sz w:val="18"/>
              <w:szCs w:val="18"/>
            </w:rPr>
          </w:pPr>
          <w:sdt>
            <w:sdtPr>
              <w:rPr>
                <w:rFonts w:ascii="Times New Roman" w:hAnsi="Times New Roman" w:cs="Times New Roman"/>
                <w:sz w:val="18"/>
                <w:szCs w:val="18"/>
              </w:rPr>
              <w:alias w:val="Olek"/>
              <w:tag w:val=""/>
              <w:id w:val="65306139"/>
              <w:placeholder>
                <w:docPart w:val="FE28294B7C704060913F6946D1017626"/>
              </w:placeholder>
              <w:dataBinding w:prefixMappings="xmlns:ns0='http://purl.org/dc/elements/1.1/' xmlns:ns1='http://schemas.openxmlformats.org/package/2006/metadata/core-properties' " w:xpath="/ns1:coreProperties[1]/ns1:contentStatus[1]" w:storeItemID="{6C3C8BC8-F283-45AE-878A-BAB7291924A1}"/>
              <w:text/>
            </w:sdtPr>
            <w:sdtContent>
              <w:r w:rsidR="00C45391">
                <w:rPr>
                  <w:rFonts w:ascii="Times New Roman" w:hAnsi="Times New Roman" w:cs="Times New Roman"/>
                  <w:sz w:val="18"/>
                  <w:szCs w:val="18"/>
                </w:rPr>
                <w:t>8224</w:t>
              </w:r>
            </w:sdtContent>
          </w:sdt>
          <w:r w:rsidR="007709BD" w:rsidRPr="00113372">
            <w:rPr>
              <w:rFonts w:ascii="Times New Roman" w:hAnsi="Times New Roman" w:cs="Times New Roman"/>
              <w:sz w:val="18"/>
              <w:szCs w:val="18"/>
            </w:rPr>
            <w:t xml:space="preserve">                                                                                                                                      </w:t>
          </w:r>
        </w:p>
      </w:tc>
      <w:tc>
        <w:tcPr>
          <w:tcW w:w="2029" w:type="dxa"/>
        </w:tcPr>
        <w:p w14:paraId="2E141E0A" w14:textId="301EB0A6" w:rsidR="007709BD" w:rsidRPr="00113372" w:rsidRDefault="007709BD" w:rsidP="00AF4467">
          <w:pPr>
            <w:pStyle w:val="Pis"/>
            <w:tabs>
              <w:tab w:val="clear" w:pos="4536"/>
              <w:tab w:val="clear" w:pos="9072"/>
              <w:tab w:val="left" w:pos="7368"/>
            </w:tabs>
            <w:rPr>
              <w:rFonts w:ascii="Times New Roman" w:hAnsi="Times New Roman" w:cs="Times New Roman"/>
              <w:sz w:val="18"/>
              <w:szCs w:val="18"/>
            </w:rPr>
          </w:pPr>
          <w:r w:rsidRPr="00113372">
            <w:rPr>
              <w:rFonts w:ascii="Times New Roman" w:hAnsi="Times New Roman" w:cs="Times New Roman"/>
              <w:sz w:val="18"/>
              <w:szCs w:val="18"/>
            </w:rPr>
            <w:t>Staadium: Põhiprojekt</w:t>
          </w:r>
        </w:p>
      </w:tc>
    </w:tr>
    <w:tr w:rsidR="0026086E" w14:paraId="6719F9B8" w14:textId="77777777" w:rsidTr="0064692B">
      <w:trPr>
        <w:trHeight w:val="343"/>
      </w:trPr>
      <w:tc>
        <w:tcPr>
          <w:tcW w:w="1271" w:type="dxa"/>
        </w:tcPr>
        <w:p w14:paraId="75A5EE5E" w14:textId="77777777" w:rsidR="0026086E" w:rsidRPr="00113372" w:rsidRDefault="0026086E">
          <w:pPr>
            <w:pStyle w:val="Pis"/>
            <w:rPr>
              <w:rFonts w:ascii="Times New Roman" w:hAnsi="Times New Roman" w:cs="Times New Roman"/>
              <w:sz w:val="18"/>
              <w:szCs w:val="18"/>
            </w:rPr>
          </w:pPr>
          <w:r w:rsidRPr="00113372">
            <w:rPr>
              <w:rFonts w:ascii="Times New Roman" w:hAnsi="Times New Roman" w:cs="Times New Roman"/>
              <w:sz w:val="18"/>
              <w:szCs w:val="18"/>
            </w:rPr>
            <w:t>Töö nimetus:</w:t>
          </w:r>
        </w:p>
      </w:tc>
      <w:tc>
        <w:tcPr>
          <w:tcW w:w="8408" w:type="dxa"/>
          <w:gridSpan w:val="2"/>
        </w:tcPr>
        <w:p w14:paraId="79B67100" w14:textId="0B82E0A3" w:rsidR="0026086E" w:rsidRPr="00113372" w:rsidRDefault="00000000" w:rsidP="00AF4467">
          <w:pPr>
            <w:pStyle w:val="Pis"/>
            <w:tabs>
              <w:tab w:val="clear" w:pos="4536"/>
              <w:tab w:val="clear" w:pos="9072"/>
              <w:tab w:val="left" w:pos="5268"/>
            </w:tabs>
            <w:rPr>
              <w:rFonts w:ascii="Times New Roman" w:hAnsi="Times New Roman" w:cs="Times New Roman"/>
              <w:sz w:val="18"/>
              <w:szCs w:val="18"/>
            </w:rPr>
          </w:pPr>
          <w:sdt>
            <w:sdtPr>
              <w:rPr>
                <w:rFonts w:ascii="Times New Roman" w:hAnsi="Times New Roman" w:cs="Times New Roman"/>
                <w:sz w:val="18"/>
                <w:szCs w:val="18"/>
              </w:rPr>
              <w:alias w:val="Pealkiri"/>
              <w:tag w:val=""/>
              <w:id w:val="1962378265"/>
              <w:placeholder>
                <w:docPart w:val="68BF1CAC514A454EA6F72FA737783785"/>
              </w:placeholder>
              <w:dataBinding w:prefixMappings="xmlns:ns0='http://purl.org/dc/elements/1.1/' xmlns:ns1='http://schemas.openxmlformats.org/package/2006/metadata/core-properties' " w:xpath="/ns1:coreProperties[1]/ns0:title[1]" w:storeItemID="{6C3C8BC8-F283-45AE-878A-BAB7291924A1}"/>
              <w:text/>
            </w:sdtPr>
            <w:sdtContent>
              <w:r w:rsidR="00C45391">
                <w:rPr>
                  <w:rFonts w:ascii="Times New Roman" w:hAnsi="Times New Roman" w:cs="Times New Roman"/>
                  <w:sz w:val="18"/>
                  <w:szCs w:val="18"/>
                </w:rPr>
                <w:t xml:space="preserve">Kalda kinnistu </w:t>
              </w:r>
              <w:proofErr w:type="spellStart"/>
              <w:r w:rsidR="00C45391">
                <w:rPr>
                  <w:rFonts w:ascii="Times New Roman" w:hAnsi="Times New Roman" w:cs="Times New Roman"/>
                  <w:sz w:val="18"/>
                  <w:szCs w:val="18"/>
                </w:rPr>
                <w:t>mahasõit</w:t>
              </w:r>
              <w:proofErr w:type="spellEnd"/>
            </w:sdtContent>
          </w:sdt>
          <w:r w:rsidR="0026086E" w:rsidRPr="00113372">
            <w:rPr>
              <w:rFonts w:ascii="Times New Roman" w:hAnsi="Times New Roman" w:cs="Times New Roman"/>
              <w:sz w:val="18"/>
              <w:szCs w:val="18"/>
            </w:rPr>
            <w:tab/>
            <w:t xml:space="preserve">                 </w:t>
          </w:r>
        </w:p>
      </w:tc>
    </w:tr>
  </w:tbl>
  <w:p w14:paraId="6A8DF743" w14:textId="77777777" w:rsidR="0026086E" w:rsidRDefault="0026086E">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B1DB2"/>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AF6F6B"/>
    <w:multiLevelType w:val="multilevel"/>
    <w:tmpl w:val="4742FB7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4E973F9"/>
    <w:multiLevelType w:val="hybridMultilevel"/>
    <w:tmpl w:val="F58EF578"/>
    <w:lvl w:ilvl="0" w:tplc="98F8E022">
      <w:start w:val="5"/>
      <w:numFmt w:val="bullet"/>
      <w:lvlText w:val=""/>
      <w:lvlJc w:val="left"/>
      <w:pPr>
        <w:ind w:left="720" w:hanging="360"/>
      </w:pPr>
      <w:rPr>
        <w:rFonts w:ascii="Symbol" w:eastAsiaTheme="minorHAnsi" w:hAnsi="Symbol"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94C2FB9"/>
    <w:multiLevelType w:val="hybridMultilevel"/>
    <w:tmpl w:val="A22E34B2"/>
    <w:lvl w:ilvl="0" w:tplc="4DA87C78">
      <w:start w:val="3"/>
      <w:numFmt w:val="bullet"/>
      <w:lvlText w:val=""/>
      <w:lvlJc w:val="left"/>
      <w:pPr>
        <w:ind w:left="435" w:hanging="360"/>
      </w:pPr>
      <w:rPr>
        <w:rFonts w:ascii="Symbol" w:eastAsiaTheme="minorHAnsi" w:hAnsi="Symbol" w:cs="Times New Roman" w:hint="default"/>
      </w:rPr>
    </w:lvl>
    <w:lvl w:ilvl="1" w:tplc="04250003" w:tentative="1">
      <w:start w:val="1"/>
      <w:numFmt w:val="bullet"/>
      <w:lvlText w:val="o"/>
      <w:lvlJc w:val="left"/>
      <w:pPr>
        <w:ind w:left="1155" w:hanging="360"/>
      </w:pPr>
      <w:rPr>
        <w:rFonts w:ascii="Courier New" w:hAnsi="Courier New" w:cs="Courier New" w:hint="default"/>
      </w:rPr>
    </w:lvl>
    <w:lvl w:ilvl="2" w:tplc="04250005" w:tentative="1">
      <w:start w:val="1"/>
      <w:numFmt w:val="bullet"/>
      <w:lvlText w:val=""/>
      <w:lvlJc w:val="left"/>
      <w:pPr>
        <w:ind w:left="1875" w:hanging="360"/>
      </w:pPr>
      <w:rPr>
        <w:rFonts w:ascii="Wingdings" w:hAnsi="Wingdings" w:hint="default"/>
      </w:rPr>
    </w:lvl>
    <w:lvl w:ilvl="3" w:tplc="04250001" w:tentative="1">
      <w:start w:val="1"/>
      <w:numFmt w:val="bullet"/>
      <w:lvlText w:val=""/>
      <w:lvlJc w:val="left"/>
      <w:pPr>
        <w:ind w:left="2595" w:hanging="360"/>
      </w:pPr>
      <w:rPr>
        <w:rFonts w:ascii="Symbol" w:hAnsi="Symbol" w:hint="default"/>
      </w:rPr>
    </w:lvl>
    <w:lvl w:ilvl="4" w:tplc="04250003" w:tentative="1">
      <w:start w:val="1"/>
      <w:numFmt w:val="bullet"/>
      <w:lvlText w:val="o"/>
      <w:lvlJc w:val="left"/>
      <w:pPr>
        <w:ind w:left="3315" w:hanging="360"/>
      </w:pPr>
      <w:rPr>
        <w:rFonts w:ascii="Courier New" w:hAnsi="Courier New" w:cs="Courier New" w:hint="default"/>
      </w:rPr>
    </w:lvl>
    <w:lvl w:ilvl="5" w:tplc="04250005" w:tentative="1">
      <w:start w:val="1"/>
      <w:numFmt w:val="bullet"/>
      <w:lvlText w:val=""/>
      <w:lvlJc w:val="left"/>
      <w:pPr>
        <w:ind w:left="4035" w:hanging="360"/>
      </w:pPr>
      <w:rPr>
        <w:rFonts w:ascii="Wingdings" w:hAnsi="Wingdings" w:hint="default"/>
      </w:rPr>
    </w:lvl>
    <w:lvl w:ilvl="6" w:tplc="04250001" w:tentative="1">
      <w:start w:val="1"/>
      <w:numFmt w:val="bullet"/>
      <w:lvlText w:val=""/>
      <w:lvlJc w:val="left"/>
      <w:pPr>
        <w:ind w:left="4755" w:hanging="360"/>
      </w:pPr>
      <w:rPr>
        <w:rFonts w:ascii="Symbol" w:hAnsi="Symbol" w:hint="default"/>
      </w:rPr>
    </w:lvl>
    <w:lvl w:ilvl="7" w:tplc="04250003" w:tentative="1">
      <w:start w:val="1"/>
      <w:numFmt w:val="bullet"/>
      <w:lvlText w:val="o"/>
      <w:lvlJc w:val="left"/>
      <w:pPr>
        <w:ind w:left="5475" w:hanging="360"/>
      </w:pPr>
      <w:rPr>
        <w:rFonts w:ascii="Courier New" w:hAnsi="Courier New" w:cs="Courier New" w:hint="default"/>
      </w:rPr>
    </w:lvl>
    <w:lvl w:ilvl="8" w:tplc="04250005" w:tentative="1">
      <w:start w:val="1"/>
      <w:numFmt w:val="bullet"/>
      <w:lvlText w:val=""/>
      <w:lvlJc w:val="left"/>
      <w:pPr>
        <w:ind w:left="6195" w:hanging="360"/>
      </w:pPr>
      <w:rPr>
        <w:rFonts w:ascii="Wingdings" w:hAnsi="Wingdings" w:hint="default"/>
      </w:rPr>
    </w:lvl>
  </w:abstractNum>
  <w:abstractNum w:abstractNumId="4" w15:restartNumberingAfterBreak="0">
    <w:nsid w:val="19AC0B5F"/>
    <w:multiLevelType w:val="multilevel"/>
    <w:tmpl w:val="B724709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 w15:restartNumberingAfterBreak="0">
    <w:nsid w:val="2DF00648"/>
    <w:multiLevelType w:val="multilevel"/>
    <w:tmpl w:val="4742FB7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E830162"/>
    <w:multiLevelType w:val="multilevel"/>
    <w:tmpl w:val="4742FB7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39467EE"/>
    <w:multiLevelType w:val="hybridMultilevel"/>
    <w:tmpl w:val="C2BE739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3D4B203A"/>
    <w:multiLevelType w:val="multilevel"/>
    <w:tmpl w:val="04250025"/>
    <w:lvl w:ilvl="0">
      <w:start w:val="1"/>
      <w:numFmt w:val="decimal"/>
      <w:pStyle w:val="Pealkiri1"/>
      <w:lvlText w:val="%1"/>
      <w:lvlJc w:val="left"/>
      <w:pPr>
        <w:ind w:left="432" w:hanging="432"/>
      </w:pPr>
    </w:lvl>
    <w:lvl w:ilvl="1">
      <w:start w:val="1"/>
      <w:numFmt w:val="decimal"/>
      <w:pStyle w:val="Pealkiri2"/>
      <w:lvlText w:val="%1.%2"/>
      <w:lvlJc w:val="left"/>
      <w:pPr>
        <w:ind w:left="576" w:hanging="576"/>
      </w:pPr>
      <w:rPr>
        <w:rFonts w:hint="default"/>
      </w:rPr>
    </w:lvl>
    <w:lvl w:ilvl="2">
      <w:start w:val="1"/>
      <w:numFmt w:val="decimal"/>
      <w:pStyle w:val="Pealkiri3"/>
      <w:lvlText w:val="%1.%2.%3"/>
      <w:lvlJc w:val="left"/>
      <w:pPr>
        <w:ind w:left="720" w:hanging="720"/>
      </w:pPr>
      <w:rPr>
        <w:rFonts w:hint="default"/>
      </w:rPr>
    </w:lvl>
    <w:lvl w:ilvl="3">
      <w:start w:val="1"/>
      <w:numFmt w:val="decimal"/>
      <w:pStyle w:val="Pealkiri4"/>
      <w:lvlText w:val="%1.%2.%3.%4"/>
      <w:lvlJc w:val="left"/>
      <w:pPr>
        <w:ind w:left="864" w:hanging="864"/>
      </w:pPr>
      <w:rPr>
        <w:rFonts w:hint="default"/>
      </w:rPr>
    </w:lvl>
    <w:lvl w:ilvl="4">
      <w:start w:val="1"/>
      <w:numFmt w:val="decimal"/>
      <w:pStyle w:val="Pealkiri5"/>
      <w:lvlText w:val="%1.%2.%3.%4.%5"/>
      <w:lvlJc w:val="left"/>
      <w:pPr>
        <w:ind w:left="1008" w:hanging="1008"/>
      </w:pPr>
      <w:rPr>
        <w:rFonts w:hint="default"/>
      </w:rPr>
    </w:lvl>
    <w:lvl w:ilvl="5">
      <w:start w:val="1"/>
      <w:numFmt w:val="decimal"/>
      <w:pStyle w:val="Pealkiri6"/>
      <w:lvlText w:val="%1.%2.%3.%4.%5.%6"/>
      <w:lvlJc w:val="left"/>
      <w:pPr>
        <w:ind w:left="1152" w:hanging="1152"/>
      </w:pPr>
      <w:rPr>
        <w:rFonts w:hint="default"/>
      </w:rPr>
    </w:lvl>
    <w:lvl w:ilvl="6">
      <w:start w:val="1"/>
      <w:numFmt w:val="decimal"/>
      <w:pStyle w:val="Pealkiri7"/>
      <w:lvlText w:val="%1.%2.%3.%4.%5.%6.%7"/>
      <w:lvlJc w:val="left"/>
      <w:pPr>
        <w:ind w:left="1296" w:hanging="1296"/>
      </w:pPr>
      <w:rPr>
        <w:rFonts w:hint="default"/>
      </w:rPr>
    </w:lvl>
    <w:lvl w:ilvl="7">
      <w:start w:val="1"/>
      <w:numFmt w:val="decimal"/>
      <w:pStyle w:val="Pealkiri8"/>
      <w:lvlText w:val="%1.%2.%3.%4.%5.%6.%7.%8"/>
      <w:lvlJc w:val="left"/>
      <w:pPr>
        <w:ind w:left="1440" w:hanging="1440"/>
      </w:pPr>
      <w:rPr>
        <w:rFonts w:hint="default"/>
      </w:rPr>
    </w:lvl>
    <w:lvl w:ilvl="8">
      <w:start w:val="1"/>
      <w:numFmt w:val="decimal"/>
      <w:pStyle w:val="Pealkiri9"/>
      <w:lvlText w:val="%1.%2.%3.%4.%5.%6.%7.%8.%9"/>
      <w:lvlJc w:val="left"/>
      <w:pPr>
        <w:ind w:left="1584" w:hanging="1584"/>
      </w:pPr>
      <w:rPr>
        <w:rFonts w:hint="default"/>
      </w:rPr>
    </w:lvl>
  </w:abstractNum>
  <w:abstractNum w:abstractNumId="9" w15:restartNumberingAfterBreak="0">
    <w:nsid w:val="459B7C9C"/>
    <w:multiLevelType w:val="hybridMultilevel"/>
    <w:tmpl w:val="C5EA2E6C"/>
    <w:lvl w:ilvl="0" w:tplc="DE7A8E12">
      <w:numFmt w:val="bullet"/>
      <w:lvlText w:val=""/>
      <w:lvlJc w:val="left"/>
      <w:pPr>
        <w:ind w:left="720" w:hanging="360"/>
      </w:pPr>
      <w:rPr>
        <w:rFonts w:ascii="Symbol" w:eastAsiaTheme="minorHAnsi" w:hAnsi="Symbol" w:cstheme="minorBid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5A91CF6"/>
    <w:multiLevelType w:val="multilevel"/>
    <w:tmpl w:val="4742FB7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83A2C7E"/>
    <w:multiLevelType w:val="multilevel"/>
    <w:tmpl w:val="4742FB7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9985D57"/>
    <w:multiLevelType w:val="hybridMultilevel"/>
    <w:tmpl w:val="EF7ABCDC"/>
    <w:lvl w:ilvl="0" w:tplc="675CB136">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0933689"/>
    <w:multiLevelType w:val="multilevel"/>
    <w:tmpl w:val="4742FB7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6C275BA"/>
    <w:multiLevelType w:val="multilevel"/>
    <w:tmpl w:val="4742FB7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19373F0"/>
    <w:multiLevelType w:val="hybridMultilevel"/>
    <w:tmpl w:val="893061F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decimal"/>
      <w:lvlText w:val="%3."/>
      <w:lvlJc w:val="left"/>
      <w:pPr>
        <w:tabs>
          <w:tab w:val="num" w:pos="2160"/>
        </w:tabs>
        <w:ind w:left="2160" w:hanging="360"/>
      </w:pPr>
    </w:lvl>
    <w:lvl w:ilvl="3" w:tplc="0425000F">
      <w:start w:val="1"/>
      <w:numFmt w:val="decimal"/>
      <w:lvlText w:val="%4."/>
      <w:lvlJc w:val="left"/>
      <w:pPr>
        <w:tabs>
          <w:tab w:val="num" w:pos="2880"/>
        </w:tabs>
        <w:ind w:left="2880" w:hanging="360"/>
      </w:pPr>
    </w:lvl>
    <w:lvl w:ilvl="4" w:tplc="04250019">
      <w:start w:val="1"/>
      <w:numFmt w:val="decimal"/>
      <w:lvlText w:val="%5."/>
      <w:lvlJc w:val="left"/>
      <w:pPr>
        <w:tabs>
          <w:tab w:val="num" w:pos="3600"/>
        </w:tabs>
        <w:ind w:left="3600" w:hanging="360"/>
      </w:pPr>
    </w:lvl>
    <w:lvl w:ilvl="5" w:tplc="0425001B">
      <w:start w:val="1"/>
      <w:numFmt w:val="decimal"/>
      <w:lvlText w:val="%6."/>
      <w:lvlJc w:val="left"/>
      <w:pPr>
        <w:tabs>
          <w:tab w:val="num" w:pos="4320"/>
        </w:tabs>
        <w:ind w:left="4320" w:hanging="360"/>
      </w:pPr>
    </w:lvl>
    <w:lvl w:ilvl="6" w:tplc="0425000F">
      <w:start w:val="1"/>
      <w:numFmt w:val="decimal"/>
      <w:lvlText w:val="%7."/>
      <w:lvlJc w:val="left"/>
      <w:pPr>
        <w:tabs>
          <w:tab w:val="num" w:pos="5040"/>
        </w:tabs>
        <w:ind w:left="5040" w:hanging="360"/>
      </w:pPr>
    </w:lvl>
    <w:lvl w:ilvl="7" w:tplc="04250019">
      <w:start w:val="1"/>
      <w:numFmt w:val="decimal"/>
      <w:lvlText w:val="%8."/>
      <w:lvlJc w:val="left"/>
      <w:pPr>
        <w:tabs>
          <w:tab w:val="num" w:pos="5760"/>
        </w:tabs>
        <w:ind w:left="5760" w:hanging="360"/>
      </w:pPr>
    </w:lvl>
    <w:lvl w:ilvl="8" w:tplc="0425001B">
      <w:start w:val="1"/>
      <w:numFmt w:val="decimal"/>
      <w:lvlText w:val="%9."/>
      <w:lvlJc w:val="left"/>
      <w:pPr>
        <w:tabs>
          <w:tab w:val="num" w:pos="6480"/>
        </w:tabs>
        <w:ind w:left="6480" w:hanging="360"/>
      </w:pPr>
    </w:lvl>
  </w:abstractNum>
  <w:abstractNum w:abstractNumId="16" w15:restartNumberingAfterBreak="0">
    <w:nsid w:val="7DD246B4"/>
    <w:multiLevelType w:val="hybridMultilevel"/>
    <w:tmpl w:val="0D9C739A"/>
    <w:lvl w:ilvl="0" w:tplc="641AB16C">
      <w:start w:val="5"/>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175145014">
    <w:abstractNumId w:val="0"/>
  </w:num>
  <w:num w:numId="2" w16cid:durableId="1881622234">
    <w:abstractNumId w:val="13"/>
  </w:num>
  <w:num w:numId="3" w16cid:durableId="726221245">
    <w:abstractNumId w:val="2"/>
  </w:num>
  <w:num w:numId="4" w16cid:durableId="1490903658">
    <w:abstractNumId w:val="8"/>
  </w:num>
  <w:num w:numId="5" w16cid:durableId="1302226397">
    <w:abstractNumId w:val="4"/>
  </w:num>
  <w:num w:numId="6" w16cid:durableId="194703639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69079605">
    <w:abstractNumId w:val="9"/>
  </w:num>
  <w:num w:numId="8" w16cid:durableId="1855461392">
    <w:abstractNumId w:val="3"/>
  </w:num>
  <w:num w:numId="9" w16cid:durableId="1478374688">
    <w:abstractNumId w:val="15"/>
  </w:num>
  <w:num w:numId="10" w16cid:durableId="581187634">
    <w:abstractNumId w:val="1"/>
  </w:num>
  <w:num w:numId="11" w16cid:durableId="196815195">
    <w:abstractNumId w:val="14"/>
  </w:num>
  <w:num w:numId="12" w16cid:durableId="438108452">
    <w:abstractNumId w:val="16"/>
  </w:num>
  <w:num w:numId="13" w16cid:durableId="1533226616">
    <w:abstractNumId w:val="12"/>
  </w:num>
  <w:num w:numId="14" w16cid:durableId="1713649041">
    <w:abstractNumId w:val="11"/>
  </w:num>
  <w:num w:numId="15" w16cid:durableId="678625693">
    <w:abstractNumId w:val="5"/>
  </w:num>
  <w:num w:numId="16" w16cid:durableId="1740127014">
    <w:abstractNumId w:val="10"/>
  </w:num>
  <w:num w:numId="17" w16cid:durableId="721290854">
    <w:abstractNumId w:val="6"/>
  </w:num>
  <w:num w:numId="18" w16cid:durableId="289017839">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09A"/>
    <w:rsid w:val="000015C3"/>
    <w:rsid w:val="00002133"/>
    <w:rsid w:val="000025CB"/>
    <w:rsid w:val="00002C54"/>
    <w:rsid w:val="00002CFC"/>
    <w:rsid w:val="000034F0"/>
    <w:rsid w:val="00003BCD"/>
    <w:rsid w:val="0000550D"/>
    <w:rsid w:val="00005573"/>
    <w:rsid w:val="00006002"/>
    <w:rsid w:val="00006217"/>
    <w:rsid w:val="000066A1"/>
    <w:rsid w:val="00006A84"/>
    <w:rsid w:val="000077B6"/>
    <w:rsid w:val="00007C84"/>
    <w:rsid w:val="0001046A"/>
    <w:rsid w:val="00012A29"/>
    <w:rsid w:val="000133BB"/>
    <w:rsid w:val="00014671"/>
    <w:rsid w:val="000150BA"/>
    <w:rsid w:val="0001517A"/>
    <w:rsid w:val="00017269"/>
    <w:rsid w:val="00017A3D"/>
    <w:rsid w:val="00022544"/>
    <w:rsid w:val="00022579"/>
    <w:rsid w:val="00023658"/>
    <w:rsid w:val="00024020"/>
    <w:rsid w:val="000258A6"/>
    <w:rsid w:val="000262B4"/>
    <w:rsid w:val="0002646C"/>
    <w:rsid w:val="00026CCA"/>
    <w:rsid w:val="00027082"/>
    <w:rsid w:val="000274C8"/>
    <w:rsid w:val="00030AF7"/>
    <w:rsid w:val="00031F3F"/>
    <w:rsid w:val="000326D5"/>
    <w:rsid w:val="00033165"/>
    <w:rsid w:val="0003439F"/>
    <w:rsid w:val="000345FB"/>
    <w:rsid w:val="00035173"/>
    <w:rsid w:val="000362C6"/>
    <w:rsid w:val="00037731"/>
    <w:rsid w:val="00044277"/>
    <w:rsid w:val="000449EC"/>
    <w:rsid w:val="00045A44"/>
    <w:rsid w:val="00046A2D"/>
    <w:rsid w:val="000476A6"/>
    <w:rsid w:val="000522A3"/>
    <w:rsid w:val="000529E0"/>
    <w:rsid w:val="00054C4A"/>
    <w:rsid w:val="00055827"/>
    <w:rsid w:val="000569F6"/>
    <w:rsid w:val="0005769D"/>
    <w:rsid w:val="00060175"/>
    <w:rsid w:val="00062BC7"/>
    <w:rsid w:val="00062BED"/>
    <w:rsid w:val="00064744"/>
    <w:rsid w:val="000650A2"/>
    <w:rsid w:val="00065814"/>
    <w:rsid w:val="00070635"/>
    <w:rsid w:val="00070E18"/>
    <w:rsid w:val="00071599"/>
    <w:rsid w:val="0007368A"/>
    <w:rsid w:val="00074AD3"/>
    <w:rsid w:val="00075F98"/>
    <w:rsid w:val="00076EF5"/>
    <w:rsid w:val="0007798A"/>
    <w:rsid w:val="00077E54"/>
    <w:rsid w:val="00080AAA"/>
    <w:rsid w:val="00084C50"/>
    <w:rsid w:val="00086F10"/>
    <w:rsid w:val="00087121"/>
    <w:rsid w:val="0008770E"/>
    <w:rsid w:val="00087E43"/>
    <w:rsid w:val="0009058C"/>
    <w:rsid w:val="0009086B"/>
    <w:rsid w:val="00091515"/>
    <w:rsid w:val="00091A90"/>
    <w:rsid w:val="00092027"/>
    <w:rsid w:val="00094BA2"/>
    <w:rsid w:val="00095AB9"/>
    <w:rsid w:val="00095F69"/>
    <w:rsid w:val="00096B97"/>
    <w:rsid w:val="0009715F"/>
    <w:rsid w:val="000A09F1"/>
    <w:rsid w:val="000A24F6"/>
    <w:rsid w:val="000A325F"/>
    <w:rsid w:val="000A3D5C"/>
    <w:rsid w:val="000A50F3"/>
    <w:rsid w:val="000A7202"/>
    <w:rsid w:val="000A7B9D"/>
    <w:rsid w:val="000B0525"/>
    <w:rsid w:val="000B06F9"/>
    <w:rsid w:val="000B223B"/>
    <w:rsid w:val="000B35BF"/>
    <w:rsid w:val="000B4AF1"/>
    <w:rsid w:val="000B6446"/>
    <w:rsid w:val="000B6B72"/>
    <w:rsid w:val="000B7379"/>
    <w:rsid w:val="000B7B86"/>
    <w:rsid w:val="000C005E"/>
    <w:rsid w:val="000C0412"/>
    <w:rsid w:val="000C16FA"/>
    <w:rsid w:val="000C2537"/>
    <w:rsid w:val="000C2E16"/>
    <w:rsid w:val="000C320C"/>
    <w:rsid w:val="000C523E"/>
    <w:rsid w:val="000C62AD"/>
    <w:rsid w:val="000C6A9E"/>
    <w:rsid w:val="000C7E2F"/>
    <w:rsid w:val="000C7E51"/>
    <w:rsid w:val="000C7EC0"/>
    <w:rsid w:val="000D0F62"/>
    <w:rsid w:val="000D1E19"/>
    <w:rsid w:val="000D29FC"/>
    <w:rsid w:val="000D2EA2"/>
    <w:rsid w:val="000D52AE"/>
    <w:rsid w:val="000D5381"/>
    <w:rsid w:val="000D6A2E"/>
    <w:rsid w:val="000D6CBC"/>
    <w:rsid w:val="000D7648"/>
    <w:rsid w:val="000E2581"/>
    <w:rsid w:val="000E299A"/>
    <w:rsid w:val="000E3C6F"/>
    <w:rsid w:val="000E4DBE"/>
    <w:rsid w:val="000E5181"/>
    <w:rsid w:val="000E7690"/>
    <w:rsid w:val="000F08F0"/>
    <w:rsid w:val="000F2AF7"/>
    <w:rsid w:val="000F2CBC"/>
    <w:rsid w:val="000F34A6"/>
    <w:rsid w:val="000F6F1B"/>
    <w:rsid w:val="000F74D2"/>
    <w:rsid w:val="00100545"/>
    <w:rsid w:val="00100586"/>
    <w:rsid w:val="001039B9"/>
    <w:rsid w:val="00104510"/>
    <w:rsid w:val="001050B1"/>
    <w:rsid w:val="00105133"/>
    <w:rsid w:val="001057F9"/>
    <w:rsid w:val="00105EB5"/>
    <w:rsid w:val="0010600B"/>
    <w:rsid w:val="00106043"/>
    <w:rsid w:val="00106DC5"/>
    <w:rsid w:val="00107BFE"/>
    <w:rsid w:val="0011096E"/>
    <w:rsid w:val="00110B17"/>
    <w:rsid w:val="00111483"/>
    <w:rsid w:val="00112B73"/>
    <w:rsid w:val="00113372"/>
    <w:rsid w:val="00113402"/>
    <w:rsid w:val="001135B0"/>
    <w:rsid w:val="00113CD2"/>
    <w:rsid w:val="00114126"/>
    <w:rsid w:val="001175FB"/>
    <w:rsid w:val="00117E92"/>
    <w:rsid w:val="00121F56"/>
    <w:rsid w:val="00123700"/>
    <w:rsid w:val="00123F88"/>
    <w:rsid w:val="001242AF"/>
    <w:rsid w:val="00126F51"/>
    <w:rsid w:val="001271B2"/>
    <w:rsid w:val="001322CA"/>
    <w:rsid w:val="001337BD"/>
    <w:rsid w:val="00133841"/>
    <w:rsid w:val="00134265"/>
    <w:rsid w:val="0013488E"/>
    <w:rsid w:val="001348CA"/>
    <w:rsid w:val="00135B80"/>
    <w:rsid w:val="00140549"/>
    <w:rsid w:val="00140801"/>
    <w:rsid w:val="00141CC1"/>
    <w:rsid w:val="00143BF1"/>
    <w:rsid w:val="00144E87"/>
    <w:rsid w:val="001457BB"/>
    <w:rsid w:val="001463EA"/>
    <w:rsid w:val="001505C2"/>
    <w:rsid w:val="001509AF"/>
    <w:rsid w:val="001516F2"/>
    <w:rsid w:val="001518FA"/>
    <w:rsid w:val="00152A10"/>
    <w:rsid w:val="00154128"/>
    <w:rsid w:val="0015448D"/>
    <w:rsid w:val="00154742"/>
    <w:rsid w:val="001554C1"/>
    <w:rsid w:val="00156365"/>
    <w:rsid w:val="00156A4A"/>
    <w:rsid w:val="00156BD0"/>
    <w:rsid w:val="0016035F"/>
    <w:rsid w:val="00161B42"/>
    <w:rsid w:val="00162BEC"/>
    <w:rsid w:val="00162DDD"/>
    <w:rsid w:val="00164240"/>
    <w:rsid w:val="0016466D"/>
    <w:rsid w:val="00165215"/>
    <w:rsid w:val="0017046D"/>
    <w:rsid w:val="00170654"/>
    <w:rsid w:val="00170CBB"/>
    <w:rsid w:val="0017115A"/>
    <w:rsid w:val="00171E2E"/>
    <w:rsid w:val="0017373F"/>
    <w:rsid w:val="001741BE"/>
    <w:rsid w:val="00174528"/>
    <w:rsid w:val="001750CB"/>
    <w:rsid w:val="00175E36"/>
    <w:rsid w:val="0018068A"/>
    <w:rsid w:val="001820B2"/>
    <w:rsid w:val="0018219D"/>
    <w:rsid w:val="0018386B"/>
    <w:rsid w:val="00185B5E"/>
    <w:rsid w:val="001875A3"/>
    <w:rsid w:val="00187D0C"/>
    <w:rsid w:val="00190AEF"/>
    <w:rsid w:val="00191C7F"/>
    <w:rsid w:val="0019396F"/>
    <w:rsid w:val="00194C51"/>
    <w:rsid w:val="00194D3E"/>
    <w:rsid w:val="001A0953"/>
    <w:rsid w:val="001A136A"/>
    <w:rsid w:val="001A1452"/>
    <w:rsid w:val="001A2D4F"/>
    <w:rsid w:val="001A2F22"/>
    <w:rsid w:val="001A34CA"/>
    <w:rsid w:val="001A40B1"/>
    <w:rsid w:val="001A4DBB"/>
    <w:rsid w:val="001A5611"/>
    <w:rsid w:val="001A57C4"/>
    <w:rsid w:val="001A58FC"/>
    <w:rsid w:val="001A5C6E"/>
    <w:rsid w:val="001B0185"/>
    <w:rsid w:val="001B01BA"/>
    <w:rsid w:val="001B05B8"/>
    <w:rsid w:val="001B1B23"/>
    <w:rsid w:val="001B4DC6"/>
    <w:rsid w:val="001B6F2C"/>
    <w:rsid w:val="001B79C2"/>
    <w:rsid w:val="001B7C01"/>
    <w:rsid w:val="001B7D32"/>
    <w:rsid w:val="001C07C9"/>
    <w:rsid w:val="001C18EA"/>
    <w:rsid w:val="001C2472"/>
    <w:rsid w:val="001C25E7"/>
    <w:rsid w:val="001C3582"/>
    <w:rsid w:val="001C5505"/>
    <w:rsid w:val="001C6594"/>
    <w:rsid w:val="001C7852"/>
    <w:rsid w:val="001C7DE8"/>
    <w:rsid w:val="001D016A"/>
    <w:rsid w:val="001D22BD"/>
    <w:rsid w:val="001D2F9B"/>
    <w:rsid w:val="001D3B7C"/>
    <w:rsid w:val="001D4CE3"/>
    <w:rsid w:val="001D53A3"/>
    <w:rsid w:val="001E0458"/>
    <w:rsid w:val="001E0C19"/>
    <w:rsid w:val="001E1D4C"/>
    <w:rsid w:val="001E2637"/>
    <w:rsid w:val="001E2F4F"/>
    <w:rsid w:val="001E369E"/>
    <w:rsid w:val="001E557F"/>
    <w:rsid w:val="001E7ACD"/>
    <w:rsid w:val="001F0982"/>
    <w:rsid w:val="001F0C23"/>
    <w:rsid w:val="001F3D15"/>
    <w:rsid w:val="001F5FD4"/>
    <w:rsid w:val="001F77C0"/>
    <w:rsid w:val="00200CAE"/>
    <w:rsid w:val="00201F37"/>
    <w:rsid w:val="002023E7"/>
    <w:rsid w:val="002029D6"/>
    <w:rsid w:val="002042B5"/>
    <w:rsid w:val="00205135"/>
    <w:rsid w:val="0020575B"/>
    <w:rsid w:val="0020605D"/>
    <w:rsid w:val="002069C5"/>
    <w:rsid w:val="00207792"/>
    <w:rsid w:val="00211376"/>
    <w:rsid w:val="002123C0"/>
    <w:rsid w:val="00212F16"/>
    <w:rsid w:val="00213351"/>
    <w:rsid w:val="00215BCB"/>
    <w:rsid w:val="00215C39"/>
    <w:rsid w:val="0021690F"/>
    <w:rsid w:val="002207B3"/>
    <w:rsid w:val="00220D58"/>
    <w:rsid w:val="00221A47"/>
    <w:rsid w:val="002223DF"/>
    <w:rsid w:val="00222F0A"/>
    <w:rsid w:val="002244F7"/>
    <w:rsid w:val="0022462E"/>
    <w:rsid w:val="00227037"/>
    <w:rsid w:val="00227C4D"/>
    <w:rsid w:val="00233E67"/>
    <w:rsid w:val="0023424E"/>
    <w:rsid w:val="00234C98"/>
    <w:rsid w:val="002362B1"/>
    <w:rsid w:val="00236C6A"/>
    <w:rsid w:val="00236C73"/>
    <w:rsid w:val="00237323"/>
    <w:rsid w:val="00237D23"/>
    <w:rsid w:val="00243E2B"/>
    <w:rsid w:val="0024780E"/>
    <w:rsid w:val="00247BAC"/>
    <w:rsid w:val="00254143"/>
    <w:rsid w:val="00256E9E"/>
    <w:rsid w:val="00257188"/>
    <w:rsid w:val="00257B3C"/>
    <w:rsid w:val="0026086E"/>
    <w:rsid w:val="00260880"/>
    <w:rsid w:val="00260970"/>
    <w:rsid w:val="002610CF"/>
    <w:rsid w:val="00261C21"/>
    <w:rsid w:val="0026205A"/>
    <w:rsid w:val="002624DD"/>
    <w:rsid w:val="0026279B"/>
    <w:rsid w:val="002630C9"/>
    <w:rsid w:val="002662B2"/>
    <w:rsid w:val="002664F4"/>
    <w:rsid w:val="00266C63"/>
    <w:rsid w:val="00266E8F"/>
    <w:rsid w:val="00267437"/>
    <w:rsid w:val="00267D7A"/>
    <w:rsid w:val="0027037C"/>
    <w:rsid w:val="00271A6B"/>
    <w:rsid w:val="0027233F"/>
    <w:rsid w:val="0027490B"/>
    <w:rsid w:val="00274EC9"/>
    <w:rsid w:val="002775EA"/>
    <w:rsid w:val="00283CE0"/>
    <w:rsid w:val="002840D6"/>
    <w:rsid w:val="002849FE"/>
    <w:rsid w:val="00286743"/>
    <w:rsid w:val="00287E68"/>
    <w:rsid w:val="0029029D"/>
    <w:rsid w:val="002929EA"/>
    <w:rsid w:val="00294987"/>
    <w:rsid w:val="00297D8D"/>
    <w:rsid w:val="00297DE0"/>
    <w:rsid w:val="002A069D"/>
    <w:rsid w:val="002A0893"/>
    <w:rsid w:val="002A1B81"/>
    <w:rsid w:val="002A307A"/>
    <w:rsid w:val="002A3561"/>
    <w:rsid w:val="002A58B3"/>
    <w:rsid w:val="002A74BC"/>
    <w:rsid w:val="002B03B2"/>
    <w:rsid w:val="002B0A79"/>
    <w:rsid w:val="002B1271"/>
    <w:rsid w:val="002B2578"/>
    <w:rsid w:val="002B60AE"/>
    <w:rsid w:val="002C1622"/>
    <w:rsid w:val="002C3797"/>
    <w:rsid w:val="002C5B60"/>
    <w:rsid w:val="002D0498"/>
    <w:rsid w:val="002D16BB"/>
    <w:rsid w:val="002D21EE"/>
    <w:rsid w:val="002D2B90"/>
    <w:rsid w:val="002D2CE2"/>
    <w:rsid w:val="002D3A64"/>
    <w:rsid w:val="002D3B9D"/>
    <w:rsid w:val="002D3FD2"/>
    <w:rsid w:val="002D608E"/>
    <w:rsid w:val="002D696F"/>
    <w:rsid w:val="002D73EC"/>
    <w:rsid w:val="002D7C60"/>
    <w:rsid w:val="002E15CF"/>
    <w:rsid w:val="002E19BE"/>
    <w:rsid w:val="002E2923"/>
    <w:rsid w:val="002E4363"/>
    <w:rsid w:val="002E63C6"/>
    <w:rsid w:val="002E7204"/>
    <w:rsid w:val="002E7DA0"/>
    <w:rsid w:val="002E7FA4"/>
    <w:rsid w:val="002F05B0"/>
    <w:rsid w:val="002F1A62"/>
    <w:rsid w:val="002F2E98"/>
    <w:rsid w:val="002F3B69"/>
    <w:rsid w:val="002F6B64"/>
    <w:rsid w:val="002F6E60"/>
    <w:rsid w:val="003029F0"/>
    <w:rsid w:val="0030437C"/>
    <w:rsid w:val="0031012C"/>
    <w:rsid w:val="00312936"/>
    <w:rsid w:val="00312C2F"/>
    <w:rsid w:val="003140C3"/>
    <w:rsid w:val="0031495B"/>
    <w:rsid w:val="00315979"/>
    <w:rsid w:val="00315FC6"/>
    <w:rsid w:val="00317D5C"/>
    <w:rsid w:val="00320C7B"/>
    <w:rsid w:val="00320F66"/>
    <w:rsid w:val="0032185D"/>
    <w:rsid w:val="00321FD8"/>
    <w:rsid w:val="0032213D"/>
    <w:rsid w:val="003230FC"/>
    <w:rsid w:val="00324BBC"/>
    <w:rsid w:val="00326B35"/>
    <w:rsid w:val="00327138"/>
    <w:rsid w:val="003312FE"/>
    <w:rsid w:val="00331767"/>
    <w:rsid w:val="003360C2"/>
    <w:rsid w:val="00336C85"/>
    <w:rsid w:val="0033731B"/>
    <w:rsid w:val="00345B67"/>
    <w:rsid w:val="00347FA4"/>
    <w:rsid w:val="0035019D"/>
    <w:rsid w:val="00350FC1"/>
    <w:rsid w:val="003512F8"/>
    <w:rsid w:val="00351468"/>
    <w:rsid w:val="003522E5"/>
    <w:rsid w:val="003525C6"/>
    <w:rsid w:val="003526D1"/>
    <w:rsid w:val="00354328"/>
    <w:rsid w:val="00357C10"/>
    <w:rsid w:val="00357FD4"/>
    <w:rsid w:val="00360CCD"/>
    <w:rsid w:val="00361058"/>
    <w:rsid w:val="00361F09"/>
    <w:rsid w:val="00362C7C"/>
    <w:rsid w:val="00364A72"/>
    <w:rsid w:val="00364A85"/>
    <w:rsid w:val="003657C2"/>
    <w:rsid w:val="00365994"/>
    <w:rsid w:val="00366389"/>
    <w:rsid w:val="003707F0"/>
    <w:rsid w:val="00371D7A"/>
    <w:rsid w:val="003762B2"/>
    <w:rsid w:val="00377262"/>
    <w:rsid w:val="00381088"/>
    <w:rsid w:val="003810B5"/>
    <w:rsid w:val="003825EA"/>
    <w:rsid w:val="00385A20"/>
    <w:rsid w:val="003863CA"/>
    <w:rsid w:val="00386D3A"/>
    <w:rsid w:val="003906DE"/>
    <w:rsid w:val="0039230A"/>
    <w:rsid w:val="00396362"/>
    <w:rsid w:val="00397563"/>
    <w:rsid w:val="003A1315"/>
    <w:rsid w:val="003A1C1E"/>
    <w:rsid w:val="003A2368"/>
    <w:rsid w:val="003A4027"/>
    <w:rsid w:val="003A4126"/>
    <w:rsid w:val="003A7EE3"/>
    <w:rsid w:val="003B01C7"/>
    <w:rsid w:val="003B2289"/>
    <w:rsid w:val="003B2E4C"/>
    <w:rsid w:val="003B3110"/>
    <w:rsid w:val="003B5806"/>
    <w:rsid w:val="003B65FF"/>
    <w:rsid w:val="003B7B62"/>
    <w:rsid w:val="003B7BF9"/>
    <w:rsid w:val="003C08C4"/>
    <w:rsid w:val="003C0F6D"/>
    <w:rsid w:val="003C14DB"/>
    <w:rsid w:val="003C1674"/>
    <w:rsid w:val="003C1817"/>
    <w:rsid w:val="003C21D1"/>
    <w:rsid w:val="003C2BB1"/>
    <w:rsid w:val="003C3A37"/>
    <w:rsid w:val="003C3FDE"/>
    <w:rsid w:val="003C52F5"/>
    <w:rsid w:val="003C783A"/>
    <w:rsid w:val="003C7B49"/>
    <w:rsid w:val="003D0578"/>
    <w:rsid w:val="003D0E5A"/>
    <w:rsid w:val="003D1B55"/>
    <w:rsid w:val="003D1EDE"/>
    <w:rsid w:val="003D4741"/>
    <w:rsid w:val="003E29BC"/>
    <w:rsid w:val="003E2ED3"/>
    <w:rsid w:val="003E3C6A"/>
    <w:rsid w:val="003E4BAA"/>
    <w:rsid w:val="003E55FB"/>
    <w:rsid w:val="003E7DF5"/>
    <w:rsid w:val="003F00E7"/>
    <w:rsid w:val="003F2E04"/>
    <w:rsid w:val="003F3A67"/>
    <w:rsid w:val="003F3D65"/>
    <w:rsid w:val="003F620E"/>
    <w:rsid w:val="003F73BB"/>
    <w:rsid w:val="003F7C0D"/>
    <w:rsid w:val="00400FC7"/>
    <w:rsid w:val="00402C6E"/>
    <w:rsid w:val="00404380"/>
    <w:rsid w:val="00404C36"/>
    <w:rsid w:val="00405A2E"/>
    <w:rsid w:val="00407A7E"/>
    <w:rsid w:val="00413600"/>
    <w:rsid w:val="00413AC8"/>
    <w:rsid w:val="0041480B"/>
    <w:rsid w:val="0041490B"/>
    <w:rsid w:val="004154BF"/>
    <w:rsid w:val="00420880"/>
    <w:rsid w:val="0042387C"/>
    <w:rsid w:val="00425D0B"/>
    <w:rsid w:val="004269C3"/>
    <w:rsid w:val="00427B7C"/>
    <w:rsid w:val="00427E6C"/>
    <w:rsid w:val="00431D87"/>
    <w:rsid w:val="00432372"/>
    <w:rsid w:val="004350BF"/>
    <w:rsid w:val="004352A3"/>
    <w:rsid w:val="004353DD"/>
    <w:rsid w:val="004363F1"/>
    <w:rsid w:val="004365DD"/>
    <w:rsid w:val="00436F75"/>
    <w:rsid w:val="00437287"/>
    <w:rsid w:val="00441875"/>
    <w:rsid w:val="00441D2A"/>
    <w:rsid w:val="004426E0"/>
    <w:rsid w:val="00443DE4"/>
    <w:rsid w:val="004450DB"/>
    <w:rsid w:val="00446DF3"/>
    <w:rsid w:val="0045024E"/>
    <w:rsid w:val="00451596"/>
    <w:rsid w:val="00452510"/>
    <w:rsid w:val="004527C2"/>
    <w:rsid w:val="00452A35"/>
    <w:rsid w:val="00455961"/>
    <w:rsid w:val="004607B2"/>
    <w:rsid w:val="004608F4"/>
    <w:rsid w:val="00460C51"/>
    <w:rsid w:val="00460F76"/>
    <w:rsid w:val="0046321E"/>
    <w:rsid w:val="004633A2"/>
    <w:rsid w:val="00464F56"/>
    <w:rsid w:val="00466907"/>
    <w:rsid w:val="004675FC"/>
    <w:rsid w:val="00471D99"/>
    <w:rsid w:val="00472604"/>
    <w:rsid w:val="00472981"/>
    <w:rsid w:val="00474F16"/>
    <w:rsid w:val="00475163"/>
    <w:rsid w:val="00475619"/>
    <w:rsid w:val="00475AFF"/>
    <w:rsid w:val="00476286"/>
    <w:rsid w:val="00477D90"/>
    <w:rsid w:val="00482DDE"/>
    <w:rsid w:val="00485130"/>
    <w:rsid w:val="00485E85"/>
    <w:rsid w:val="004878CA"/>
    <w:rsid w:val="00491A3A"/>
    <w:rsid w:val="00494309"/>
    <w:rsid w:val="004950A6"/>
    <w:rsid w:val="0049622E"/>
    <w:rsid w:val="004972FA"/>
    <w:rsid w:val="004A01B6"/>
    <w:rsid w:val="004A2B00"/>
    <w:rsid w:val="004A57CB"/>
    <w:rsid w:val="004B0880"/>
    <w:rsid w:val="004B3076"/>
    <w:rsid w:val="004B3B93"/>
    <w:rsid w:val="004B3BE1"/>
    <w:rsid w:val="004B4A28"/>
    <w:rsid w:val="004B6070"/>
    <w:rsid w:val="004B68A6"/>
    <w:rsid w:val="004B7625"/>
    <w:rsid w:val="004C08E9"/>
    <w:rsid w:val="004C1B55"/>
    <w:rsid w:val="004C28B3"/>
    <w:rsid w:val="004C2F67"/>
    <w:rsid w:val="004C774D"/>
    <w:rsid w:val="004D09ED"/>
    <w:rsid w:val="004D6517"/>
    <w:rsid w:val="004D6A57"/>
    <w:rsid w:val="004D6A7A"/>
    <w:rsid w:val="004D6CD5"/>
    <w:rsid w:val="004E25A9"/>
    <w:rsid w:val="004E5D04"/>
    <w:rsid w:val="004E6F5F"/>
    <w:rsid w:val="004E730F"/>
    <w:rsid w:val="004F002F"/>
    <w:rsid w:val="004F132D"/>
    <w:rsid w:val="004F155D"/>
    <w:rsid w:val="004F21D7"/>
    <w:rsid w:val="004F4B2B"/>
    <w:rsid w:val="004F5D82"/>
    <w:rsid w:val="004F62E6"/>
    <w:rsid w:val="00503538"/>
    <w:rsid w:val="00503B01"/>
    <w:rsid w:val="00505332"/>
    <w:rsid w:val="00506ADA"/>
    <w:rsid w:val="00507514"/>
    <w:rsid w:val="005075F6"/>
    <w:rsid w:val="005076CB"/>
    <w:rsid w:val="00507B62"/>
    <w:rsid w:val="00510F32"/>
    <w:rsid w:val="005110A0"/>
    <w:rsid w:val="0051194B"/>
    <w:rsid w:val="00513133"/>
    <w:rsid w:val="005146D3"/>
    <w:rsid w:val="0051475F"/>
    <w:rsid w:val="00514981"/>
    <w:rsid w:val="00517331"/>
    <w:rsid w:val="005178EC"/>
    <w:rsid w:val="0052461C"/>
    <w:rsid w:val="005255CC"/>
    <w:rsid w:val="00525686"/>
    <w:rsid w:val="00526273"/>
    <w:rsid w:val="00526789"/>
    <w:rsid w:val="00527A66"/>
    <w:rsid w:val="0053018D"/>
    <w:rsid w:val="005303C0"/>
    <w:rsid w:val="00532187"/>
    <w:rsid w:val="005324F2"/>
    <w:rsid w:val="00532610"/>
    <w:rsid w:val="00533272"/>
    <w:rsid w:val="00534058"/>
    <w:rsid w:val="00534BA2"/>
    <w:rsid w:val="005358A5"/>
    <w:rsid w:val="0054052A"/>
    <w:rsid w:val="00542FF1"/>
    <w:rsid w:val="00544465"/>
    <w:rsid w:val="00544FE5"/>
    <w:rsid w:val="005456BC"/>
    <w:rsid w:val="00545DA7"/>
    <w:rsid w:val="00547EEC"/>
    <w:rsid w:val="005511AB"/>
    <w:rsid w:val="005514D2"/>
    <w:rsid w:val="00551EE1"/>
    <w:rsid w:val="00552AF9"/>
    <w:rsid w:val="00553298"/>
    <w:rsid w:val="00553DBF"/>
    <w:rsid w:val="005540A8"/>
    <w:rsid w:val="00554591"/>
    <w:rsid w:val="00554A30"/>
    <w:rsid w:val="00554D82"/>
    <w:rsid w:val="00556694"/>
    <w:rsid w:val="0055750E"/>
    <w:rsid w:val="00560611"/>
    <w:rsid w:val="005615E4"/>
    <w:rsid w:val="00562888"/>
    <w:rsid w:val="00562998"/>
    <w:rsid w:val="00562C9A"/>
    <w:rsid w:val="00563985"/>
    <w:rsid w:val="00564BEB"/>
    <w:rsid w:val="0056678D"/>
    <w:rsid w:val="00566951"/>
    <w:rsid w:val="00566FA5"/>
    <w:rsid w:val="00573EBC"/>
    <w:rsid w:val="00574259"/>
    <w:rsid w:val="0057486D"/>
    <w:rsid w:val="00575F38"/>
    <w:rsid w:val="005802AC"/>
    <w:rsid w:val="005807C8"/>
    <w:rsid w:val="00582A8F"/>
    <w:rsid w:val="00582DC6"/>
    <w:rsid w:val="00583ACD"/>
    <w:rsid w:val="00583ADE"/>
    <w:rsid w:val="005845A4"/>
    <w:rsid w:val="00584B6B"/>
    <w:rsid w:val="005865F1"/>
    <w:rsid w:val="00587225"/>
    <w:rsid w:val="0059444D"/>
    <w:rsid w:val="005944BA"/>
    <w:rsid w:val="00596942"/>
    <w:rsid w:val="00596989"/>
    <w:rsid w:val="005A0191"/>
    <w:rsid w:val="005A1B46"/>
    <w:rsid w:val="005A4194"/>
    <w:rsid w:val="005A43BE"/>
    <w:rsid w:val="005A5F61"/>
    <w:rsid w:val="005A6F2C"/>
    <w:rsid w:val="005B0888"/>
    <w:rsid w:val="005B0B33"/>
    <w:rsid w:val="005B14E1"/>
    <w:rsid w:val="005B26BC"/>
    <w:rsid w:val="005B3AD4"/>
    <w:rsid w:val="005B461A"/>
    <w:rsid w:val="005B491C"/>
    <w:rsid w:val="005B534D"/>
    <w:rsid w:val="005B5967"/>
    <w:rsid w:val="005B67F4"/>
    <w:rsid w:val="005B7CCC"/>
    <w:rsid w:val="005C0AF5"/>
    <w:rsid w:val="005C1727"/>
    <w:rsid w:val="005C2802"/>
    <w:rsid w:val="005C4CD4"/>
    <w:rsid w:val="005C5850"/>
    <w:rsid w:val="005C6FD5"/>
    <w:rsid w:val="005D0510"/>
    <w:rsid w:val="005D2B4C"/>
    <w:rsid w:val="005D48BE"/>
    <w:rsid w:val="005D4BC5"/>
    <w:rsid w:val="005D4F84"/>
    <w:rsid w:val="005D6372"/>
    <w:rsid w:val="005D7440"/>
    <w:rsid w:val="005E044F"/>
    <w:rsid w:val="005E0B13"/>
    <w:rsid w:val="005E0E3C"/>
    <w:rsid w:val="005E0F76"/>
    <w:rsid w:val="005E1C11"/>
    <w:rsid w:val="005E34ED"/>
    <w:rsid w:val="005E6809"/>
    <w:rsid w:val="005E69AA"/>
    <w:rsid w:val="005E7309"/>
    <w:rsid w:val="005F0824"/>
    <w:rsid w:val="005F0C35"/>
    <w:rsid w:val="005F267F"/>
    <w:rsid w:val="005F2CE4"/>
    <w:rsid w:val="005F7354"/>
    <w:rsid w:val="00600CB0"/>
    <w:rsid w:val="00601248"/>
    <w:rsid w:val="00601BB0"/>
    <w:rsid w:val="006038E3"/>
    <w:rsid w:val="00604EC5"/>
    <w:rsid w:val="006051E1"/>
    <w:rsid w:val="006053D4"/>
    <w:rsid w:val="00606907"/>
    <w:rsid w:val="006136D1"/>
    <w:rsid w:val="00614074"/>
    <w:rsid w:val="006214C8"/>
    <w:rsid w:val="0062294C"/>
    <w:rsid w:val="0062347D"/>
    <w:rsid w:val="006234C9"/>
    <w:rsid w:val="00625CCA"/>
    <w:rsid w:val="0062683E"/>
    <w:rsid w:val="00627437"/>
    <w:rsid w:val="00630811"/>
    <w:rsid w:val="0063106E"/>
    <w:rsid w:val="00632D4A"/>
    <w:rsid w:val="00635EC9"/>
    <w:rsid w:val="00636A44"/>
    <w:rsid w:val="00642A25"/>
    <w:rsid w:val="00643D29"/>
    <w:rsid w:val="00644DA1"/>
    <w:rsid w:val="00644DD7"/>
    <w:rsid w:val="0064606E"/>
    <w:rsid w:val="0064692B"/>
    <w:rsid w:val="00646D0C"/>
    <w:rsid w:val="006511F6"/>
    <w:rsid w:val="00651276"/>
    <w:rsid w:val="006514D7"/>
    <w:rsid w:val="00651B91"/>
    <w:rsid w:val="00652587"/>
    <w:rsid w:val="0065341E"/>
    <w:rsid w:val="0065510D"/>
    <w:rsid w:val="00656AED"/>
    <w:rsid w:val="00657252"/>
    <w:rsid w:val="006618B0"/>
    <w:rsid w:val="00664A14"/>
    <w:rsid w:val="00666FA7"/>
    <w:rsid w:val="00667BA1"/>
    <w:rsid w:val="00670779"/>
    <w:rsid w:val="006712FC"/>
    <w:rsid w:val="006722AE"/>
    <w:rsid w:val="00673605"/>
    <w:rsid w:val="00673783"/>
    <w:rsid w:val="00673FFF"/>
    <w:rsid w:val="00674EB8"/>
    <w:rsid w:val="00675658"/>
    <w:rsid w:val="006770FD"/>
    <w:rsid w:val="0067752D"/>
    <w:rsid w:val="00682025"/>
    <w:rsid w:val="00684979"/>
    <w:rsid w:val="00684ACC"/>
    <w:rsid w:val="00686B1C"/>
    <w:rsid w:val="00690F25"/>
    <w:rsid w:val="0069157C"/>
    <w:rsid w:val="00691BA2"/>
    <w:rsid w:val="0069286B"/>
    <w:rsid w:val="00692D9E"/>
    <w:rsid w:val="0069303F"/>
    <w:rsid w:val="0069363E"/>
    <w:rsid w:val="00693DD7"/>
    <w:rsid w:val="0069492F"/>
    <w:rsid w:val="006954C7"/>
    <w:rsid w:val="00696004"/>
    <w:rsid w:val="00696ADE"/>
    <w:rsid w:val="006A0D07"/>
    <w:rsid w:val="006A0F1B"/>
    <w:rsid w:val="006A17C0"/>
    <w:rsid w:val="006A2176"/>
    <w:rsid w:val="006A4BC7"/>
    <w:rsid w:val="006A5BCE"/>
    <w:rsid w:val="006A5F5C"/>
    <w:rsid w:val="006A70B4"/>
    <w:rsid w:val="006A7C5A"/>
    <w:rsid w:val="006B0676"/>
    <w:rsid w:val="006B1003"/>
    <w:rsid w:val="006B2857"/>
    <w:rsid w:val="006B49E8"/>
    <w:rsid w:val="006B5492"/>
    <w:rsid w:val="006B7663"/>
    <w:rsid w:val="006C1BA5"/>
    <w:rsid w:val="006C5807"/>
    <w:rsid w:val="006C6AED"/>
    <w:rsid w:val="006C74C6"/>
    <w:rsid w:val="006D035C"/>
    <w:rsid w:val="006D0619"/>
    <w:rsid w:val="006D211E"/>
    <w:rsid w:val="006D2997"/>
    <w:rsid w:val="006D3245"/>
    <w:rsid w:val="006D4637"/>
    <w:rsid w:val="006D5859"/>
    <w:rsid w:val="006D5BD5"/>
    <w:rsid w:val="006D6921"/>
    <w:rsid w:val="006D70D5"/>
    <w:rsid w:val="006D71E2"/>
    <w:rsid w:val="006E0DA9"/>
    <w:rsid w:val="006E2FF4"/>
    <w:rsid w:val="006E34EA"/>
    <w:rsid w:val="006E6CAB"/>
    <w:rsid w:val="006F1D9A"/>
    <w:rsid w:val="006F2841"/>
    <w:rsid w:val="006F2FFB"/>
    <w:rsid w:val="006F3DA6"/>
    <w:rsid w:val="006F4EB7"/>
    <w:rsid w:val="006F5D5B"/>
    <w:rsid w:val="006F5F6B"/>
    <w:rsid w:val="006F6732"/>
    <w:rsid w:val="006F7097"/>
    <w:rsid w:val="00700DCB"/>
    <w:rsid w:val="007021BD"/>
    <w:rsid w:val="00703D5E"/>
    <w:rsid w:val="00704498"/>
    <w:rsid w:val="007063A0"/>
    <w:rsid w:val="0070742E"/>
    <w:rsid w:val="0071021D"/>
    <w:rsid w:val="0071183B"/>
    <w:rsid w:val="00711FB6"/>
    <w:rsid w:val="007126BC"/>
    <w:rsid w:val="00712D27"/>
    <w:rsid w:val="00713AFC"/>
    <w:rsid w:val="00714501"/>
    <w:rsid w:val="0071603C"/>
    <w:rsid w:val="007163A3"/>
    <w:rsid w:val="00716D16"/>
    <w:rsid w:val="00716FFE"/>
    <w:rsid w:val="007178E7"/>
    <w:rsid w:val="00720625"/>
    <w:rsid w:val="00720E81"/>
    <w:rsid w:val="00723653"/>
    <w:rsid w:val="007266DA"/>
    <w:rsid w:val="00726F2B"/>
    <w:rsid w:val="00727EE8"/>
    <w:rsid w:val="00732762"/>
    <w:rsid w:val="007343CB"/>
    <w:rsid w:val="0073466A"/>
    <w:rsid w:val="0073485F"/>
    <w:rsid w:val="00734FBC"/>
    <w:rsid w:val="0073777B"/>
    <w:rsid w:val="00737DE2"/>
    <w:rsid w:val="007400BE"/>
    <w:rsid w:val="00742009"/>
    <w:rsid w:val="00742696"/>
    <w:rsid w:val="00743C3D"/>
    <w:rsid w:val="00745068"/>
    <w:rsid w:val="00745479"/>
    <w:rsid w:val="007477CC"/>
    <w:rsid w:val="00750F38"/>
    <w:rsid w:val="00752022"/>
    <w:rsid w:val="00752A15"/>
    <w:rsid w:val="007548CF"/>
    <w:rsid w:val="007554E7"/>
    <w:rsid w:val="00755E91"/>
    <w:rsid w:val="00756216"/>
    <w:rsid w:val="007564DA"/>
    <w:rsid w:val="007568A6"/>
    <w:rsid w:val="00757B4A"/>
    <w:rsid w:val="0076087F"/>
    <w:rsid w:val="00760AF1"/>
    <w:rsid w:val="00764387"/>
    <w:rsid w:val="007656D4"/>
    <w:rsid w:val="0076598C"/>
    <w:rsid w:val="00765E0A"/>
    <w:rsid w:val="0076638D"/>
    <w:rsid w:val="0077071B"/>
    <w:rsid w:val="007709BD"/>
    <w:rsid w:val="00771E3F"/>
    <w:rsid w:val="00772756"/>
    <w:rsid w:val="00772966"/>
    <w:rsid w:val="00773133"/>
    <w:rsid w:val="00773437"/>
    <w:rsid w:val="00773FFC"/>
    <w:rsid w:val="00775DD4"/>
    <w:rsid w:val="007763CD"/>
    <w:rsid w:val="00777008"/>
    <w:rsid w:val="0077742C"/>
    <w:rsid w:val="00777BB0"/>
    <w:rsid w:val="00777CB2"/>
    <w:rsid w:val="007810C2"/>
    <w:rsid w:val="007816C0"/>
    <w:rsid w:val="00781E7B"/>
    <w:rsid w:val="007850F5"/>
    <w:rsid w:val="00787B02"/>
    <w:rsid w:val="0079156C"/>
    <w:rsid w:val="007935C3"/>
    <w:rsid w:val="00793EA3"/>
    <w:rsid w:val="00793EE9"/>
    <w:rsid w:val="007940B8"/>
    <w:rsid w:val="0079496A"/>
    <w:rsid w:val="007968AC"/>
    <w:rsid w:val="007978E8"/>
    <w:rsid w:val="007A01EA"/>
    <w:rsid w:val="007A3235"/>
    <w:rsid w:val="007A3B0F"/>
    <w:rsid w:val="007A4925"/>
    <w:rsid w:val="007B47A2"/>
    <w:rsid w:val="007B4AC3"/>
    <w:rsid w:val="007B6AE5"/>
    <w:rsid w:val="007C15D8"/>
    <w:rsid w:val="007C24C1"/>
    <w:rsid w:val="007C4A58"/>
    <w:rsid w:val="007C5455"/>
    <w:rsid w:val="007C5D15"/>
    <w:rsid w:val="007C619F"/>
    <w:rsid w:val="007D1245"/>
    <w:rsid w:val="007D1765"/>
    <w:rsid w:val="007D2A28"/>
    <w:rsid w:val="007D33B7"/>
    <w:rsid w:val="007D354B"/>
    <w:rsid w:val="007D4B72"/>
    <w:rsid w:val="007D5F34"/>
    <w:rsid w:val="007D6080"/>
    <w:rsid w:val="007D7199"/>
    <w:rsid w:val="007E0AF3"/>
    <w:rsid w:val="007E14ED"/>
    <w:rsid w:val="007E291E"/>
    <w:rsid w:val="007E4345"/>
    <w:rsid w:val="007E7EEA"/>
    <w:rsid w:val="007F144D"/>
    <w:rsid w:val="007F1591"/>
    <w:rsid w:val="007F1688"/>
    <w:rsid w:val="007F29B1"/>
    <w:rsid w:val="007F3FF7"/>
    <w:rsid w:val="007F6CA2"/>
    <w:rsid w:val="00800266"/>
    <w:rsid w:val="008003F9"/>
    <w:rsid w:val="00800743"/>
    <w:rsid w:val="00800AE9"/>
    <w:rsid w:val="008018E8"/>
    <w:rsid w:val="00807539"/>
    <w:rsid w:val="008129A5"/>
    <w:rsid w:val="0081320A"/>
    <w:rsid w:val="008144CC"/>
    <w:rsid w:val="00815766"/>
    <w:rsid w:val="00817006"/>
    <w:rsid w:val="00817547"/>
    <w:rsid w:val="008177B1"/>
    <w:rsid w:val="00822FAD"/>
    <w:rsid w:val="00825380"/>
    <w:rsid w:val="00826228"/>
    <w:rsid w:val="00831BBD"/>
    <w:rsid w:val="00832293"/>
    <w:rsid w:val="00832637"/>
    <w:rsid w:val="00833AC5"/>
    <w:rsid w:val="0083425A"/>
    <w:rsid w:val="008355FC"/>
    <w:rsid w:val="008440D9"/>
    <w:rsid w:val="00844647"/>
    <w:rsid w:val="00846023"/>
    <w:rsid w:val="0085017C"/>
    <w:rsid w:val="0085295D"/>
    <w:rsid w:val="00853ACC"/>
    <w:rsid w:val="00853BDB"/>
    <w:rsid w:val="0085724B"/>
    <w:rsid w:val="008572F3"/>
    <w:rsid w:val="00861910"/>
    <w:rsid w:val="00861B2E"/>
    <w:rsid w:val="008627C3"/>
    <w:rsid w:val="0086415D"/>
    <w:rsid w:val="008664B4"/>
    <w:rsid w:val="00867412"/>
    <w:rsid w:val="00867A9D"/>
    <w:rsid w:val="00870726"/>
    <w:rsid w:val="0087168D"/>
    <w:rsid w:val="00871E5A"/>
    <w:rsid w:val="00874AE0"/>
    <w:rsid w:val="00875C8A"/>
    <w:rsid w:val="00876F8B"/>
    <w:rsid w:val="0087741F"/>
    <w:rsid w:val="00883FA2"/>
    <w:rsid w:val="0088641C"/>
    <w:rsid w:val="00886F3C"/>
    <w:rsid w:val="00891B66"/>
    <w:rsid w:val="008953BA"/>
    <w:rsid w:val="00896216"/>
    <w:rsid w:val="00896CDC"/>
    <w:rsid w:val="008A4174"/>
    <w:rsid w:val="008A4938"/>
    <w:rsid w:val="008A5EC5"/>
    <w:rsid w:val="008A71FE"/>
    <w:rsid w:val="008B1157"/>
    <w:rsid w:val="008B204D"/>
    <w:rsid w:val="008B25DA"/>
    <w:rsid w:val="008B3092"/>
    <w:rsid w:val="008B3FBC"/>
    <w:rsid w:val="008B496D"/>
    <w:rsid w:val="008B566D"/>
    <w:rsid w:val="008B5824"/>
    <w:rsid w:val="008B5851"/>
    <w:rsid w:val="008C17D0"/>
    <w:rsid w:val="008C3571"/>
    <w:rsid w:val="008C5072"/>
    <w:rsid w:val="008C7DEB"/>
    <w:rsid w:val="008D1CA3"/>
    <w:rsid w:val="008D2A38"/>
    <w:rsid w:val="008D2F63"/>
    <w:rsid w:val="008D3604"/>
    <w:rsid w:val="008D4399"/>
    <w:rsid w:val="008D609A"/>
    <w:rsid w:val="008E01A9"/>
    <w:rsid w:val="008E07C3"/>
    <w:rsid w:val="008E1CF7"/>
    <w:rsid w:val="008E1F60"/>
    <w:rsid w:val="008E29B5"/>
    <w:rsid w:val="008E3433"/>
    <w:rsid w:val="008E6450"/>
    <w:rsid w:val="008E6F98"/>
    <w:rsid w:val="008E79FB"/>
    <w:rsid w:val="008E7D8C"/>
    <w:rsid w:val="008F0B9B"/>
    <w:rsid w:val="008F1093"/>
    <w:rsid w:val="008F15FB"/>
    <w:rsid w:val="008F556A"/>
    <w:rsid w:val="008F5A39"/>
    <w:rsid w:val="008F7C4B"/>
    <w:rsid w:val="008F7F8E"/>
    <w:rsid w:val="009001AE"/>
    <w:rsid w:val="0090457F"/>
    <w:rsid w:val="00904934"/>
    <w:rsid w:val="00904D34"/>
    <w:rsid w:val="00904E28"/>
    <w:rsid w:val="009070EE"/>
    <w:rsid w:val="00913E4B"/>
    <w:rsid w:val="00917385"/>
    <w:rsid w:val="00921503"/>
    <w:rsid w:val="00921C0F"/>
    <w:rsid w:val="00921EE0"/>
    <w:rsid w:val="00925189"/>
    <w:rsid w:val="00925C64"/>
    <w:rsid w:val="0092664F"/>
    <w:rsid w:val="009268D9"/>
    <w:rsid w:val="00930976"/>
    <w:rsid w:val="0093206A"/>
    <w:rsid w:val="00932716"/>
    <w:rsid w:val="00934D73"/>
    <w:rsid w:val="00935262"/>
    <w:rsid w:val="00935C4A"/>
    <w:rsid w:val="00936A41"/>
    <w:rsid w:val="00936D70"/>
    <w:rsid w:val="00940FF1"/>
    <w:rsid w:val="009442E9"/>
    <w:rsid w:val="0094481C"/>
    <w:rsid w:val="00945DF9"/>
    <w:rsid w:val="00945F85"/>
    <w:rsid w:val="00946546"/>
    <w:rsid w:val="0095105C"/>
    <w:rsid w:val="0095107E"/>
    <w:rsid w:val="00953669"/>
    <w:rsid w:val="009548FD"/>
    <w:rsid w:val="009553FB"/>
    <w:rsid w:val="0095640D"/>
    <w:rsid w:val="0095666E"/>
    <w:rsid w:val="00956822"/>
    <w:rsid w:val="009614E8"/>
    <w:rsid w:val="009626CC"/>
    <w:rsid w:val="00962CEC"/>
    <w:rsid w:val="00964560"/>
    <w:rsid w:val="00966AE5"/>
    <w:rsid w:val="00970DE3"/>
    <w:rsid w:val="00971552"/>
    <w:rsid w:val="0097191E"/>
    <w:rsid w:val="00971EE8"/>
    <w:rsid w:val="00975A61"/>
    <w:rsid w:val="00975C50"/>
    <w:rsid w:val="0097627A"/>
    <w:rsid w:val="0098120D"/>
    <w:rsid w:val="00982CC9"/>
    <w:rsid w:val="00986979"/>
    <w:rsid w:val="00987776"/>
    <w:rsid w:val="00991614"/>
    <w:rsid w:val="009937D1"/>
    <w:rsid w:val="00997DC8"/>
    <w:rsid w:val="009A02E7"/>
    <w:rsid w:val="009A0401"/>
    <w:rsid w:val="009A130E"/>
    <w:rsid w:val="009A1ADA"/>
    <w:rsid w:val="009A2A88"/>
    <w:rsid w:val="009A39EF"/>
    <w:rsid w:val="009A4FE0"/>
    <w:rsid w:val="009A5411"/>
    <w:rsid w:val="009A6310"/>
    <w:rsid w:val="009A7C5F"/>
    <w:rsid w:val="009B2C98"/>
    <w:rsid w:val="009B2D2B"/>
    <w:rsid w:val="009B62AB"/>
    <w:rsid w:val="009B73BF"/>
    <w:rsid w:val="009B7AD4"/>
    <w:rsid w:val="009C13CF"/>
    <w:rsid w:val="009C2AAB"/>
    <w:rsid w:val="009C44E1"/>
    <w:rsid w:val="009C6A77"/>
    <w:rsid w:val="009C6BE4"/>
    <w:rsid w:val="009D21AD"/>
    <w:rsid w:val="009D274B"/>
    <w:rsid w:val="009D2E44"/>
    <w:rsid w:val="009D3260"/>
    <w:rsid w:val="009D3D8D"/>
    <w:rsid w:val="009D425A"/>
    <w:rsid w:val="009D533F"/>
    <w:rsid w:val="009E0568"/>
    <w:rsid w:val="009E2CE3"/>
    <w:rsid w:val="009E3393"/>
    <w:rsid w:val="009E4744"/>
    <w:rsid w:val="009E5BE3"/>
    <w:rsid w:val="009E704E"/>
    <w:rsid w:val="009F05FB"/>
    <w:rsid w:val="009F1D56"/>
    <w:rsid w:val="009F1FA7"/>
    <w:rsid w:val="009F2090"/>
    <w:rsid w:val="009F2CE7"/>
    <w:rsid w:val="009F3F3B"/>
    <w:rsid w:val="009F7688"/>
    <w:rsid w:val="009F7CAF"/>
    <w:rsid w:val="00A02D83"/>
    <w:rsid w:val="00A051C1"/>
    <w:rsid w:val="00A06634"/>
    <w:rsid w:val="00A07477"/>
    <w:rsid w:val="00A07CE3"/>
    <w:rsid w:val="00A1072C"/>
    <w:rsid w:val="00A12D8E"/>
    <w:rsid w:val="00A14245"/>
    <w:rsid w:val="00A149AC"/>
    <w:rsid w:val="00A16073"/>
    <w:rsid w:val="00A17966"/>
    <w:rsid w:val="00A22B21"/>
    <w:rsid w:val="00A23C7B"/>
    <w:rsid w:val="00A23E1F"/>
    <w:rsid w:val="00A2485E"/>
    <w:rsid w:val="00A25618"/>
    <w:rsid w:val="00A257BA"/>
    <w:rsid w:val="00A2598B"/>
    <w:rsid w:val="00A2691C"/>
    <w:rsid w:val="00A277E2"/>
    <w:rsid w:val="00A33025"/>
    <w:rsid w:val="00A33089"/>
    <w:rsid w:val="00A33625"/>
    <w:rsid w:val="00A337F1"/>
    <w:rsid w:val="00A33F94"/>
    <w:rsid w:val="00A34617"/>
    <w:rsid w:val="00A34BAC"/>
    <w:rsid w:val="00A36071"/>
    <w:rsid w:val="00A3636B"/>
    <w:rsid w:val="00A36EE1"/>
    <w:rsid w:val="00A4114B"/>
    <w:rsid w:val="00A41AE3"/>
    <w:rsid w:val="00A41B1C"/>
    <w:rsid w:val="00A42C07"/>
    <w:rsid w:val="00A4344B"/>
    <w:rsid w:val="00A45D1D"/>
    <w:rsid w:val="00A4778E"/>
    <w:rsid w:val="00A50834"/>
    <w:rsid w:val="00A52199"/>
    <w:rsid w:val="00A53AEB"/>
    <w:rsid w:val="00A54CDF"/>
    <w:rsid w:val="00A56CB9"/>
    <w:rsid w:val="00A57B40"/>
    <w:rsid w:val="00A57C8A"/>
    <w:rsid w:val="00A620B4"/>
    <w:rsid w:val="00A63ECB"/>
    <w:rsid w:val="00A64080"/>
    <w:rsid w:val="00A65352"/>
    <w:rsid w:val="00A65497"/>
    <w:rsid w:val="00A65A55"/>
    <w:rsid w:val="00A65C14"/>
    <w:rsid w:val="00A665DC"/>
    <w:rsid w:val="00A71A83"/>
    <w:rsid w:val="00A71CEE"/>
    <w:rsid w:val="00A73E68"/>
    <w:rsid w:val="00A74D80"/>
    <w:rsid w:val="00A75AC4"/>
    <w:rsid w:val="00A77978"/>
    <w:rsid w:val="00A77D6C"/>
    <w:rsid w:val="00A811AE"/>
    <w:rsid w:val="00A82555"/>
    <w:rsid w:val="00A825A4"/>
    <w:rsid w:val="00A831D3"/>
    <w:rsid w:val="00A839ED"/>
    <w:rsid w:val="00A84A3B"/>
    <w:rsid w:val="00A84CC3"/>
    <w:rsid w:val="00A8510C"/>
    <w:rsid w:val="00A87094"/>
    <w:rsid w:val="00A8777A"/>
    <w:rsid w:val="00A90BE7"/>
    <w:rsid w:val="00A91E9F"/>
    <w:rsid w:val="00A933BD"/>
    <w:rsid w:val="00A9367F"/>
    <w:rsid w:val="00A940FE"/>
    <w:rsid w:val="00A945C3"/>
    <w:rsid w:val="00A948F2"/>
    <w:rsid w:val="00A95E9A"/>
    <w:rsid w:val="00A97565"/>
    <w:rsid w:val="00AA0C4E"/>
    <w:rsid w:val="00AA146F"/>
    <w:rsid w:val="00AA15BC"/>
    <w:rsid w:val="00AA1AB2"/>
    <w:rsid w:val="00AA2808"/>
    <w:rsid w:val="00AA429B"/>
    <w:rsid w:val="00AA44B2"/>
    <w:rsid w:val="00AA4B54"/>
    <w:rsid w:val="00AA6380"/>
    <w:rsid w:val="00AB0ECD"/>
    <w:rsid w:val="00AB10F3"/>
    <w:rsid w:val="00AB1DB6"/>
    <w:rsid w:val="00AB29C9"/>
    <w:rsid w:val="00AB482B"/>
    <w:rsid w:val="00AB5682"/>
    <w:rsid w:val="00AC44EE"/>
    <w:rsid w:val="00AC6D45"/>
    <w:rsid w:val="00AC6DD8"/>
    <w:rsid w:val="00AC7DE8"/>
    <w:rsid w:val="00AD08D6"/>
    <w:rsid w:val="00AD157A"/>
    <w:rsid w:val="00AD4705"/>
    <w:rsid w:val="00AD5D0F"/>
    <w:rsid w:val="00AD619E"/>
    <w:rsid w:val="00AD77A3"/>
    <w:rsid w:val="00AE065C"/>
    <w:rsid w:val="00AE214E"/>
    <w:rsid w:val="00AE299D"/>
    <w:rsid w:val="00AE4B6E"/>
    <w:rsid w:val="00AE7887"/>
    <w:rsid w:val="00AE7E15"/>
    <w:rsid w:val="00AE7FBD"/>
    <w:rsid w:val="00AF1A33"/>
    <w:rsid w:val="00AF2E77"/>
    <w:rsid w:val="00AF37B9"/>
    <w:rsid w:val="00AF4467"/>
    <w:rsid w:val="00AF5DE2"/>
    <w:rsid w:val="00AF6744"/>
    <w:rsid w:val="00AF68FD"/>
    <w:rsid w:val="00AF6B0F"/>
    <w:rsid w:val="00AF6B6B"/>
    <w:rsid w:val="00B01D84"/>
    <w:rsid w:val="00B02074"/>
    <w:rsid w:val="00B0256C"/>
    <w:rsid w:val="00B025B6"/>
    <w:rsid w:val="00B04039"/>
    <w:rsid w:val="00B04570"/>
    <w:rsid w:val="00B05152"/>
    <w:rsid w:val="00B059D5"/>
    <w:rsid w:val="00B066BD"/>
    <w:rsid w:val="00B06BD8"/>
    <w:rsid w:val="00B06FC5"/>
    <w:rsid w:val="00B1123F"/>
    <w:rsid w:val="00B14CC4"/>
    <w:rsid w:val="00B16DC0"/>
    <w:rsid w:val="00B16ED8"/>
    <w:rsid w:val="00B204DB"/>
    <w:rsid w:val="00B25122"/>
    <w:rsid w:val="00B2564E"/>
    <w:rsid w:val="00B2669C"/>
    <w:rsid w:val="00B268C8"/>
    <w:rsid w:val="00B26BAD"/>
    <w:rsid w:val="00B270C1"/>
    <w:rsid w:val="00B2798F"/>
    <w:rsid w:val="00B30236"/>
    <w:rsid w:val="00B31495"/>
    <w:rsid w:val="00B324C8"/>
    <w:rsid w:val="00B330E6"/>
    <w:rsid w:val="00B350CA"/>
    <w:rsid w:val="00B359A4"/>
    <w:rsid w:val="00B35B8E"/>
    <w:rsid w:val="00B36DC5"/>
    <w:rsid w:val="00B37394"/>
    <w:rsid w:val="00B378AF"/>
    <w:rsid w:val="00B37B87"/>
    <w:rsid w:val="00B37D03"/>
    <w:rsid w:val="00B42259"/>
    <w:rsid w:val="00B42F27"/>
    <w:rsid w:val="00B44147"/>
    <w:rsid w:val="00B44327"/>
    <w:rsid w:val="00B46146"/>
    <w:rsid w:val="00B475E2"/>
    <w:rsid w:val="00B4778C"/>
    <w:rsid w:val="00B47FEC"/>
    <w:rsid w:val="00B50A00"/>
    <w:rsid w:val="00B52C54"/>
    <w:rsid w:val="00B5507C"/>
    <w:rsid w:val="00B56AFD"/>
    <w:rsid w:val="00B56C41"/>
    <w:rsid w:val="00B6099D"/>
    <w:rsid w:val="00B614E1"/>
    <w:rsid w:val="00B62840"/>
    <w:rsid w:val="00B62940"/>
    <w:rsid w:val="00B62EB9"/>
    <w:rsid w:val="00B64A45"/>
    <w:rsid w:val="00B6544E"/>
    <w:rsid w:val="00B6576D"/>
    <w:rsid w:val="00B666D4"/>
    <w:rsid w:val="00B6691A"/>
    <w:rsid w:val="00B66A38"/>
    <w:rsid w:val="00B677B4"/>
    <w:rsid w:val="00B67C8B"/>
    <w:rsid w:val="00B70B53"/>
    <w:rsid w:val="00B70D4B"/>
    <w:rsid w:val="00B72F30"/>
    <w:rsid w:val="00B74244"/>
    <w:rsid w:val="00B759CA"/>
    <w:rsid w:val="00B75C10"/>
    <w:rsid w:val="00B767C7"/>
    <w:rsid w:val="00B8190B"/>
    <w:rsid w:val="00B81A64"/>
    <w:rsid w:val="00B81BEA"/>
    <w:rsid w:val="00B833CC"/>
    <w:rsid w:val="00B83D2B"/>
    <w:rsid w:val="00B87ACF"/>
    <w:rsid w:val="00B87EDC"/>
    <w:rsid w:val="00B918A0"/>
    <w:rsid w:val="00B9340C"/>
    <w:rsid w:val="00B93A04"/>
    <w:rsid w:val="00B93B6B"/>
    <w:rsid w:val="00B94057"/>
    <w:rsid w:val="00B9457B"/>
    <w:rsid w:val="00B958CE"/>
    <w:rsid w:val="00B95C13"/>
    <w:rsid w:val="00BA1FFA"/>
    <w:rsid w:val="00BA3069"/>
    <w:rsid w:val="00BA470B"/>
    <w:rsid w:val="00BA49B5"/>
    <w:rsid w:val="00BA5717"/>
    <w:rsid w:val="00BA581C"/>
    <w:rsid w:val="00BA5CAC"/>
    <w:rsid w:val="00BA6A23"/>
    <w:rsid w:val="00BA7681"/>
    <w:rsid w:val="00BB025F"/>
    <w:rsid w:val="00BB0C11"/>
    <w:rsid w:val="00BB1F07"/>
    <w:rsid w:val="00BB2C15"/>
    <w:rsid w:val="00BB339F"/>
    <w:rsid w:val="00BB3786"/>
    <w:rsid w:val="00BB4C1E"/>
    <w:rsid w:val="00BB7A2C"/>
    <w:rsid w:val="00BB7D2E"/>
    <w:rsid w:val="00BC16F2"/>
    <w:rsid w:val="00BC16F8"/>
    <w:rsid w:val="00BC1C66"/>
    <w:rsid w:val="00BC2B13"/>
    <w:rsid w:val="00BC2C8C"/>
    <w:rsid w:val="00BC37D7"/>
    <w:rsid w:val="00BC6CA6"/>
    <w:rsid w:val="00BD0E02"/>
    <w:rsid w:val="00BD181E"/>
    <w:rsid w:val="00BD2A17"/>
    <w:rsid w:val="00BD60D7"/>
    <w:rsid w:val="00BE03BA"/>
    <w:rsid w:val="00BE2442"/>
    <w:rsid w:val="00BE2EA9"/>
    <w:rsid w:val="00BE322F"/>
    <w:rsid w:val="00BE3265"/>
    <w:rsid w:val="00BE56EE"/>
    <w:rsid w:val="00BE69E9"/>
    <w:rsid w:val="00BE6D04"/>
    <w:rsid w:val="00BE7EC3"/>
    <w:rsid w:val="00BF0BF6"/>
    <w:rsid w:val="00BF1D71"/>
    <w:rsid w:val="00BF3149"/>
    <w:rsid w:val="00BF3DAE"/>
    <w:rsid w:val="00BF4AC5"/>
    <w:rsid w:val="00BF4E20"/>
    <w:rsid w:val="00BF4EF1"/>
    <w:rsid w:val="00BF5A84"/>
    <w:rsid w:val="00BF6182"/>
    <w:rsid w:val="00C004D3"/>
    <w:rsid w:val="00C00B94"/>
    <w:rsid w:val="00C00FF4"/>
    <w:rsid w:val="00C01BBD"/>
    <w:rsid w:val="00C0241B"/>
    <w:rsid w:val="00C043D2"/>
    <w:rsid w:val="00C04643"/>
    <w:rsid w:val="00C04928"/>
    <w:rsid w:val="00C04DFB"/>
    <w:rsid w:val="00C05C4D"/>
    <w:rsid w:val="00C06C63"/>
    <w:rsid w:val="00C072C5"/>
    <w:rsid w:val="00C074E2"/>
    <w:rsid w:val="00C07E46"/>
    <w:rsid w:val="00C12310"/>
    <w:rsid w:val="00C1240E"/>
    <w:rsid w:val="00C13137"/>
    <w:rsid w:val="00C15954"/>
    <w:rsid w:val="00C17EA8"/>
    <w:rsid w:val="00C20A32"/>
    <w:rsid w:val="00C23FB9"/>
    <w:rsid w:val="00C24F83"/>
    <w:rsid w:val="00C27A7D"/>
    <w:rsid w:val="00C3030F"/>
    <w:rsid w:val="00C31089"/>
    <w:rsid w:val="00C3268B"/>
    <w:rsid w:val="00C332DE"/>
    <w:rsid w:val="00C347B8"/>
    <w:rsid w:val="00C3591C"/>
    <w:rsid w:val="00C35D45"/>
    <w:rsid w:val="00C36653"/>
    <w:rsid w:val="00C37263"/>
    <w:rsid w:val="00C415A7"/>
    <w:rsid w:val="00C4284F"/>
    <w:rsid w:val="00C45391"/>
    <w:rsid w:val="00C456C9"/>
    <w:rsid w:val="00C45A50"/>
    <w:rsid w:val="00C45E0C"/>
    <w:rsid w:val="00C45FA7"/>
    <w:rsid w:val="00C50467"/>
    <w:rsid w:val="00C50F59"/>
    <w:rsid w:val="00C5336D"/>
    <w:rsid w:val="00C563B0"/>
    <w:rsid w:val="00C5659A"/>
    <w:rsid w:val="00C565C3"/>
    <w:rsid w:val="00C60511"/>
    <w:rsid w:val="00C649EA"/>
    <w:rsid w:val="00C6679A"/>
    <w:rsid w:val="00C66D1A"/>
    <w:rsid w:val="00C67FC2"/>
    <w:rsid w:val="00C73D8E"/>
    <w:rsid w:val="00C73FBC"/>
    <w:rsid w:val="00C74677"/>
    <w:rsid w:val="00C748F8"/>
    <w:rsid w:val="00C77AD0"/>
    <w:rsid w:val="00C803A2"/>
    <w:rsid w:val="00C80D9F"/>
    <w:rsid w:val="00C81076"/>
    <w:rsid w:val="00C81B3A"/>
    <w:rsid w:val="00C825D6"/>
    <w:rsid w:val="00C825DE"/>
    <w:rsid w:val="00C82C0A"/>
    <w:rsid w:val="00C83546"/>
    <w:rsid w:val="00C843DE"/>
    <w:rsid w:val="00C849D8"/>
    <w:rsid w:val="00C8519F"/>
    <w:rsid w:val="00C85744"/>
    <w:rsid w:val="00C8580B"/>
    <w:rsid w:val="00C86268"/>
    <w:rsid w:val="00C86AEA"/>
    <w:rsid w:val="00C90ECA"/>
    <w:rsid w:val="00C90F58"/>
    <w:rsid w:val="00C96D30"/>
    <w:rsid w:val="00CA0381"/>
    <w:rsid w:val="00CA29FE"/>
    <w:rsid w:val="00CA3C18"/>
    <w:rsid w:val="00CA5077"/>
    <w:rsid w:val="00CA75AE"/>
    <w:rsid w:val="00CA7BCF"/>
    <w:rsid w:val="00CB0306"/>
    <w:rsid w:val="00CB0C37"/>
    <w:rsid w:val="00CB0E87"/>
    <w:rsid w:val="00CB3236"/>
    <w:rsid w:val="00CB49B8"/>
    <w:rsid w:val="00CB4A06"/>
    <w:rsid w:val="00CB670C"/>
    <w:rsid w:val="00CC0B30"/>
    <w:rsid w:val="00CC1C49"/>
    <w:rsid w:val="00CC2127"/>
    <w:rsid w:val="00CC25D7"/>
    <w:rsid w:val="00CC28DE"/>
    <w:rsid w:val="00CC57B7"/>
    <w:rsid w:val="00CC5DFE"/>
    <w:rsid w:val="00CC613D"/>
    <w:rsid w:val="00CC780A"/>
    <w:rsid w:val="00CC7D54"/>
    <w:rsid w:val="00CD000A"/>
    <w:rsid w:val="00CD2EE0"/>
    <w:rsid w:val="00CD34BC"/>
    <w:rsid w:val="00CD5D01"/>
    <w:rsid w:val="00CD6037"/>
    <w:rsid w:val="00CD625A"/>
    <w:rsid w:val="00CD6604"/>
    <w:rsid w:val="00CD73F0"/>
    <w:rsid w:val="00CD766B"/>
    <w:rsid w:val="00CD7806"/>
    <w:rsid w:val="00CE0D6E"/>
    <w:rsid w:val="00CE3C0C"/>
    <w:rsid w:val="00CE4653"/>
    <w:rsid w:val="00CE465F"/>
    <w:rsid w:val="00CE48E2"/>
    <w:rsid w:val="00CE5CA8"/>
    <w:rsid w:val="00CE6FB0"/>
    <w:rsid w:val="00CE7EAB"/>
    <w:rsid w:val="00CF3FD1"/>
    <w:rsid w:val="00CF4DA3"/>
    <w:rsid w:val="00CF66FA"/>
    <w:rsid w:val="00D003C7"/>
    <w:rsid w:val="00D006F6"/>
    <w:rsid w:val="00D00AAC"/>
    <w:rsid w:val="00D010BC"/>
    <w:rsid w:val="00D02288"/>
    <w:rsid w:val="00D03003"/>
    <w:rsid w:val="00D031C9"/>
    <w:rsid w:val="00D04F5A"/>
    <w:rsid w:val="00D05562"/>
    <w:rsid w:val="00D05DFE"/>
    <w:rsid w:val="00D063DE"/>
    <w:rsid w:val="00D06897"/>
    <w:rsid w:val="00D10F30"/>
    <w:rsid w:val="00D110D6"/>
    <w:rsid w:val="00D127FF"/>
    <w:rsid w:val="00D14281"/>
    <w:rsid w:val="00D16AE3"/>
    <w:rsid w:val="00D173A8"/>
    <w:rsid w:val="00D173FD"/>
    <w:rsid w:val="00D17F37"/>
    <w:rsid w:val="00D214B5"/>
    <w:rsid w:val="00D23C17"/>
    <w:rsid w:val="00D23D2E"/>
    <w:rsid w:val="00D241CB"/>
    <w:rsid w:val="00D241E7"/>
    <w:rsid w:val="00D2545D"/>
    <w:rsid w:val="00D272E3"/>
    <w:rsid w:val="00D27596"/>
    <w:rsid w:val="00D27F77"/>
    <w:rsid w:val="00D313D2"/>
    <w:rsid w:val="00D316D2"/>
    <w:rsid w:val="00D31F98"/>
    <w:rsid w:val="00D35012"/>
    <w:rsid w:val="00D358F7"/>
    <w:rsid w:val="00D36349"/>
    <w:rsid w:val="00D40655"/>
    <w:rsid w:val="00D4133F"/>
    <w:rsid w:val="00D44B6D"/>
    <w:rsid w:val="00D44E90"/>
    <w:rsid w:val="00D4510A"/>
    <w:rsid w:val="00D47213"/>
    <w:rsid w:val="00D4762B"/>
    <w:rsid w:val="00D507D4"/>
    <w:rsid w:val="00D50B28"/>
    <w:rsid w:val="00D52157"/>
    <w:rsid w:val="00D55880"/>
    <w:rsid w:val="00D61F41"/>
    <w:rsid w:val="00D62A38"/>
    <w:rsid w:val="00D63881"/>
    <w:rsid w:val="00D672A9"/>
    <w:rsid w:val="00D70D36"/>
    <w:rsid w:val="00D713FC"/>
    <w:rsid w:val="00D737FD"/>
    <w:rsid w:val="00D76422"/>
    <w:rsid w:val="00D80185"/>
    <w:rsid w:val="00D81EA9"/>
    <w:rsid w:val="00D81EC1"/>
    <w:rsid w:val="00D82C01"/>
    <w:rsid w:val="00D83098"/>
    <w:rsid w:val="00D83A65"/>
    <w:rsid w:val="00D843CE"/>
    <w:rsid w:val="00D84F17"/>
    <w:rsid w:val="00D8501B"/>
    <w:rsid w:val="00D8509A"/>
    <w:rsid w:val="00D85CEE"/>
    <w:rsid w:val="00D86383"/>
    <w:rsid w:val="00D87E02"/>
    <w:rsid w:val="00D90779"/>
    <w:rsid w:val="00D93944"/>
    <w:rsid w:val="00D96957"/>
    <w:rsid w:val="00D97E58"/>
    <w:rsid w:val="00DA59BF"/>
    <w:rsid w:val="00DA5F8E"/>
    <w:rsid w:val="00DA6603"/>
    <w:rsid w:val="00DA6AEB"/>
    <w:rsid w:val="00DB0D19"/>
    <w:rsid w:val="00DB2F30"/>
    <w:rsid w:val="00DB415A"/>
    <w:rsid w:val="00DB4A1A"/>
    <w:rsid w:val="00DB4C5F"/>
    <w:rsid w:val="00DB507C"/>
    <w:rsid w:val="00DB6036"/>
    <w:rsid w:val="00DB60FD"/>
    <w:rsid w:val="00DB675B"/>
    <w:rsid w:val="00DB6F5C"/>
    <w:rsid w:val="00DC1950"/>
    <w:rsid w:val="00DC2807"/>
    <w:rsid w:val="00DC2CE2"/>
    <w:rsid w:val="00DC7A23"/>
    <w:rsid w:val="00DD0388"/>
    <w:rsid w:val="00DD09F4"/>
    <w:rsid w:val="00DD26B2"/>
    <w:rsid w:val="00DD2933"/>
    <w:rsid w:val="00DD54C6"/>
    <w:rsid w:val="00DD5C5C"/>
    <w:rsid w:val="00DD60D8"/>
    <w:rsid w:val="00DD66F8"/>
    <w:rsid w:val="00DD7414"/>
    <w:rsid w:val="00DE2FE9"/>
    <w:rsid w:val="00DE4978"/>
    <w:rsid w:val="00DE7BD6"/>
    <w:rsid w:val="00DF0F23"/>
    <w:rsid w:val="00DF11C3"/>
    <w:rsid w:val="00DF13C4"/>
    <w:rsid w:val="00DF20CD"/>
    <w:rsid w:val="00DF2518"/>
    <w:rsid w:val="00DF25EF"/>
    <w:rsid w:val="00DF2B08"/>
    <w:rsid w:val="00DF467E"/>
    <w:rsid w:val="00DF5FE5"/>
    <w:rsid w:val="00DF6BEB"/>
    <w:rsid w:val="00DF6D38"/>
    <w:rsid w:val="00E00D74"/>
    <w:rsid w:val="00E00E22"/>
    <w:rsid w:val="00E0122A"/>
    <w:rsid w:val="00E02947"/>
    <w:rsid w:val="00E02DE6"/>
    <w:rsid w:val="00E034C9"/>
    <w:rsid w:val="00E0486B"/>
    <w:rsid w:val="00E07C78"/>
    <w:rsid w:val="00E10526"/>
    <w:rsid w:val="00E116B1"/>
    <w:rsid w:val="00E11716"/>
    <w:rsid w:val="00E12444"/>
    <w:rsid w:val="00E1253F"/>
    <w:rsid w:val="00E13081"/>
    <w:rsid w:val="00E13E22"/>
    <w:rsid w:val="00E144B1"/>
    <w:rsid w:val="00E159E3"/>
    <w:rsid w:val="00E15C49"/>
    <w:rsid w:val="00E160E3"/>
    <w:rsid w:val="00E211AC"/>
    <w:rsid w:val="00E23D61"/>
    <w:rsid w:val="00E240E4"/>
    <w:rsid w:val="00E24789"/>
    <w:rsid w:val="00E27B20"/>
    <w:rsid w:val="00E302F5"/>
    <w:rsid w:val="00E30BCD"/>
    <w:rsid w:val="00E30F23"/>
    <w:rsid w:val="00E31758"/>
    <w:rsid w:val="00E32EEE"/>
    <w:rsid w:val="00E339A1"/>
    <w:rsid w:val="00E34C26"/>
    <w:rsid w:val="00E3653F"/>
    <w:rsid w:val="00E407A1"/>
    <w:rsid w:val="00E4203B"/>
    <w:rsid w:val="00E42D36"/>
    <w:rsid w:val="00E46055"/>
    <w:rsid w:val="00E4721B"/>
    <w:rsid w:val="00E47228"/>
    <w:rsid w:val="00E516C0"/>
    <w:rsid w:val="00E53452"/>
    <w:rsid w:val="00E535DF"/>
    <w:rsid w:val="00E550E8"/>
    <w:rsid w:val="00E5534D"/>
    <w:rsid w:val="00E55FE8"/>
    <w:rsid w:val="00E61C21"/>
    <w:rsid w:val="00E63A40"/>
    <w:rsid w:val="00E640EB"/>
    <w:rsid w:val="00E646FA"/>
    <w:rsid w:val="00E655CB"/>
    <w:rsid w:val="00E66A5A"/>
    <w:rsid w:val="00E6729B"/>
    <w:rsid w:val="00E67524"/>
    <w:rsid w:val="00E7153C"/>
    <w:rsid w:val="00E7254B"/>
    <w:rsid w:val="00E75BA9"/>
    <w:rsid w:val="00E762C2"/>
    <w:rsid w:val="00E76700"/>
    <w:rsid w:val="00E77335"/>
    <w:rsid w:val="00E80305"/>
    <w:rsid w:val="00E820B5"/>
    <w:rsid w:val="00E8556B"/>
    <w:rsid w:val="00E858BD"/>
    <w:rsid w:val="00E85C98"/>
    <w:rsid w:val="00E86B88"/>
    <w:rsid w:val="00E86C7B"/>
    <w:rsid w:val="00E911F7"/>
    <w:rsid w:val="00E918E3"/>
    <w:rsid w:val="00E923A1"/>
    <w:rsid w:val="00E92914"/>
    <w:rsid w:val="00E936F8"/>
    <w:rsid w:val="00E958AD"/>
    <w:rsid w:val="00E96D9C"/>
    <w:rsid w:val="00E97AE3"/>
    <w:rsid w:val="00E97B60"/>
    <w:rsid w:val="00EA059F"/>
    <w:rsid w:val="00EA0621"/>
    <w:rsid w:val="00EA0B6C"/>
    <w:rsid w:val="00EA12F4"/>
    <w:rsid w:val="00EA2E24"/>
    <w:rsid w:val="00EA3112"/>
    <w:rsid w:val="00EA31C8"/>
    <w:rsid w:val="00EA3702"/>
    <w:rsid w:val="00EA7F51"/>
    <w:rsid w:val="00EB01C9"/>
    <w:rsid w:val="00EB0D1F"/>
    <w:rsid w:val="00EB1A58"/>
    <w:rsid w:val="00EB5A9F"/>
    <w:rsid w:val="00EB7F66"/>
    <w:rsid w:val="00EC4EED"/>
    <w:rsid w:val="00EC5CE8"/>
    <w:rsid w:val="00ED04BA"/>
    <w:rsid w:val="00ED0ACD"/>
    <w:rsid w:val="00ED11AB"/>
    <w:rsid w:val="00ED2AFD"/>
    <w:rsid w:val="00ED5EE4"/>
    <w:rsid w:val="00EE11C4"/>
    <w:rsid w:val="00EE1ABB"/>
    <w:rsid w:val="00EE67CE"/>
    <w:rsid w:val="00EE6F6B"/>
    <w:rsid w:val="00EF0EC1"/>
    <w:rsid w:val="00EF19EB"/>
    <w:rsid w:val="00EF1F11"/>
    <w:rsid w:val="00EF383E"/>
    <w:rsid w:val="00EF3FCC"/>
    <w:rsid w:val="00EF4BB7"/>
    <w:rsid w:val="00EF540C"/>
    <w:rsid w:val="00EF6FFB"/>
    <w:rsid w:val="00EF781B"/>
    <w:rsid w:val="00F005F6"/>
    <w:rsid w:val="00F02AAA"/>
    <w:rsid w:val="00F03270"/>
    <w:rsid w:val="00F03D8E"/>
    <w:rsid w:val="00F04194"/>
    <w:rsid w:val="00F0422F"/>
    <w:rsid w:val="00F04918"/>
    <w:rsid w:val="00F164EC"/>
    <w:rsid w:val="00F20312"/>
    <w:rsid w:val="00F20D7E"/>
    <w:rsid w:val="00F22E9C"/>
    <w:rsid w:val="00F23ACE"/>
    <w:rsid w:val="00F24315"/>
    <w:rsid w:val="00F268B2"/>
    <w:rsid w:val="00F278CF"/>
    <w:rsid w:val="00F32C21"/>
    <w:rsid w:val="00F34321"/>
    <w:rsid w:val="00F345C2"/>
    <w:rsid w:val="00F34AA7"/>
    <w:rsid w:val="00F350E8"/>
    <w:rsid w:val="00F359B3"/>
    <w:rsid w:val="00F3660C"/>
    <w:rsid w:val="00F40713"/>
    <w:rsid w:val="00F40B03"/>
    <w:rsid w:val="00F41861"/>
    <w:rsid w:val="00F41B6F"/>
    <w:rsid w:val="00F4384A"/>
    <w:rsid w:val="00F43E69"/>
    <w:rsid w:val="00F47B16"/>
    <w:rsid w:val="00F50A03"/>
    <w:rsid w:val="00F51516"/>
    <w:rsid w:val="00F53005"/>
    <w:rsid w:val="00F5352D"/>
    <w:rsid w:val="00F53B3C"/>
    <w:rsid w:val="00F54701"/>
    <w:rsid w:val="00F54E50"/>
    <w:rsid w:val="00F5590A"/>
    <w:rsid w:val="00F55ED1"/>
    <w:rsid w:val="00F57839"/>
    <w:rsid w:val="00F6067C"/>
    <w:rsid w:val="00F61621"/>
    <w:rsid w:val="00F64028"/>
    <w:rsid w:val="00F64510"/>
    <w:rsid w:val="00F64613"/>
    <w:rsid w:val="00F659B4"/>
    <w:rsid w:val="00F6654B"/>
    <w:rsid w:val="00F67048"/>
    <w:rsid w:val="00F67ADC"/>
    <w:rsid w:val="00F715BC"/>
    <w:rsid w:val="00F7198D"/>
    <w:rsid w:val="00F749B5"/>
    <w:rsid w:val="00F75394"/>
    <w:rsid w:val="00F75754"/>
    <w:rsid w:val="00F773C8"/>
    <w:rsid w:val="00F777A3"/>
    <w:rsid w:val="00F82DA2"/>
    <w:rsid w:val="00F836E8"/>
    <w:rsid w:val="00F9048F"/>
    <w:rsid w:val="00F908A1"/>
    <w:rsid w:val="00F92753"/>
    <w:rsid w:val="00F9449B"/>
    <w:rsid w:val="00F9494A"/>
    <w:rsid w:val="00F94F19"/>
    <w:rsid w:val="00F96AAD"/>
    <w:rsid w:val="00FA1314"/>
    <w:rsid w:val="00FA1BEC"/>
    <w:rsid w:val="00FA3CE8"/>
    <w:rsid w:val="00FA57FC"/>
    <w:rsid w:val="00FA5B18"/>
    <w:rsid w:val="00FA5F3B"/>
    <w:rsid w:val="00FA73BB"/>
    <w:rsid w:val="00FA7589"/>
    <w:rsid w:val="00FA7AF2"/>
    <w:rsid w:val="00FB1306"/>
    <w:rsid w:val="00FB28F4"/>
    <w:rsid w:val="00FB495B"/>
    <w:rsid w:val="00FB4F82"/>
    <w:rsid w:val="00FB68F0"/>
    <w:rsid w:val="00FC0A92"/>
    <w:rsid w:val="00FC0DC2"/>
    <w:rsid w:val="00FC57E0"/>
    <w:rsid w:val="00FC5E60"/>
    <w:rsid w:val="00FC64CD"/>
    <w:rsid w:val="00FC6BC8"/>
    <w:rsid w:val="00FC7297"/>
    <w:rsid w:val="00FD22BD"/>
    <w:rsid w:val="00FD2CB8"/>
    <w:rsid w:val="00FD5F40"/>
    <w:rsid w:val="00FD67BA"/>
    <w:rsid w:val="00FD703B"/>
    <w:rsid w:val="00FE0001"/>
    <w:rsid w:val="00FE15B1"/>
    <w:rsid w:val="00FE185E"/>
    <w:rsid w:val="00FE1B5C"/>
    <w:rsid w:val="00FE1C3F"/>
    <w:rsid w:val="00FE5B00"/>
    <w:rsid w:val="00FE68F5"/>
    <w:rsid w:val="00FE6D0B"/>
    <w:rsid w:val="00FF0956"/>
    <w:rsid w:val="00FF126B"/>
    <w:rsid w:val="00FF12B0"/>
    <w:rsid w:val="00FF1C82"/>
    <w:rsid w:val="00FF26A9"/>
    <w:rsid w:val="00FF39F5"/>
    <w:rsid w:val="00FF3EB2"/>
    <w:rsid w:val="00FF3F34"/>
    <w:rsid w:val="00FF5AF6"/>
    <w:rsid w:val="00FF5E4B"/>
    <w:rsid w:val="00FF663D"/>
    <w:rsid w:val="00FF73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66A95"/>
  <w15:chartTrackingRefBased/>
  <w15:docId w15:val="{CFD30BC9-F1DE-4793-90BF-DA1C18F53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002C54"/>
    <w:pPr>
      <w:keepNext/>
      <w:keepLines/>
      <w:numPr>
        <w:numId w:val="4"/>
      </w:numPr>
      <w:spacing w:before="240" w:after="0"/>
      <w:outlineLvl w:val="0"/>
    </w:pPr>
    <w:rPr>
      <w:rFonts w:ascii="Times New Roman" w:eastAsiaTheme="majorEastAsia" w:hAnsi="Times New Roman" w:cstheme="majorBidi"/>
      <w:color w:val="1F4E79" w:themeColor="accent1" w:themeShade="80"/>
      <w:sz w:val="32"/>
      <w:szCs w:val="32"/>
    </w:rPr>
  </w:style>
  <w:style w:type="paragraph" w:styleId="Pealkiri2">
    <w:name w:val="heading 2"/>
    <w:basedOn w:val="Normaallaad"/>
    <w:next w:val="Normaallaad"/>
    <w:link w:val="Pealkiri2Mrk"/>
    <w:uiPriority w:val="9"/>
    <w:unhideWhenUsed/>
    <w:qFormat/>
    <w:rsid w:val="00002C54"/>
    <w:pPr>
      <w:keepNext/>
      <w:keepLines/>
      <w:numPr>
        <w:ilvl w:val="1"/>
        <w:numId w:val="4"/>
      </w:numPr>
      <w:spacing w:before="40" w:after="0"/>
      <w:outlineLvl w:val="1"/>
    </w:pPr>
    <w:rPr>
      <w:rFonts w:ascii="Times New Roman" w:eastAsiaTheme="majorEastAsia" w:hAnsi="Times New Roman" w:cstheme="majorBidi"/>
      <w:color w:val="1F4E79" w:themeColor="accent1" w:themeShade="80"/>
      <w:sz w:val="28"/>
      <w:szCs w:val="26"/>
    </w:rPr>
  </w:style>
  <w:style w:type="paragraph" w:styleId="Pealkiri3">
    <w:name w:val="heading 3"/>
    <w:basedOn w:val="Normaallaad"/>
    <w:next w:val="Normaallaad"/>
    <w:link w:val="Pealkiri3Mrk"/>
    <w:uiPriority w:val="9"/>
    <w:unhideWhenUsed/>
    <w:qFormat/>
    <w:rsid w:val="00002C54"/>
    <w:pPr>
      <w:keepNext/>
      <w:keepLines/>
      <w:numPr>
        <w:ilvl w:val="2"/>
        <w:numId w:val="4"/>
      </w:numPr>
      <w:spacing w:before="40" w:after="0"/>
      <w:outlineLvl w:val="2"/>
    </w:pPr>
    <w:rPr>
      <w:rFonts w:ascii="Times New Roman" w:eastAsiaTheme="majorEastAsia" w:hAnsi="Times New Roman" w:cstheme="majorBidi"/>
      <w:color w:val="1F4D78" w:themeColor="accent1" w:themeShade="7F"/>
      <w:sz w:val="24"/>
      <w:szCs w:val="24"/>
    </w:rPr>
  </w:style>
  <w:style w:type="paragraph" w:styleId="Pealkiri4">
    <w:name w:val="heading 4"/>
    <w:basedOn w:val="Normaallaad"/>
    <w:next w:val="Normaallaad"/>
    <w:link w:val="Pealkiri4Mrk"/>
    <w:uiPriority w:val="9"/>
    <w:unhideWhenUsed/>
    <w:qFormat/>
    <w:rsid w:val="00A65C14"/>
    <w:pPr>
      <w:keepNext/>
      <w:keepLines/>
      <w:numPr>
        <w:ilvl w:val="3"/>
        <w:numId w:val="4"/>
      </w:numPr>
      <w:spacing w:before="40" w:after="0"/>
      <w:outlineLvl w:val="3"/>
    </w:pPr>
    <w:rPr>
      <w:rFonts w:asciiTheme="majorHAnsi" w:eastAsiaTheme="majorEastAsia" w:hAnsiTheme="majorHAnsi"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A65C14"/>
    <w:pPr>
      <w:keepNext/>
      <w:keepLines/>
      <w:numPr>
        <w:ilvl w:val="4"/>
        <w:numId w:val="4"/>
      </w:numPr>
      <w:spacing w:before="40" w:after="0"/>
      <w:outlineLvl w:val="4"/>
    </w:pPr>
    <w:rPr>
      <w:rFonts w:asciiTheme="majorHAnsi" w:eastAsiaTheme="majorEastAsia" w:hAnsiTheme="majorHAnsi" w:cstheme="majorBidi"/>
      <w:color w:val="2E74B5" w:themeColor="accent1" w:themeShade="BF"/>
    </w:rPr>
  </w:style>
  <w:style w:type="paragraph" w:styleId="Pealkiri6">
    <w:name w:val="heading 6"/>
    <w:basedOn w:val="Normaallaad"/>
    <w:next w:val="Normaallaad"/>
    <w:link w:val="Pealkiri6Mrk"/>
    <w:uiPriority w:val="9"/>
    <w:semiHidden/>
    <w:unhideWhenUsed/>
    <w:qFormat/>
    <w:rsid w:val="00A65C14"/>
    <w:pPr>
      <w:keepNext/>
      <w:keepLines/>
      <w:numPr>
        <w:ilvl w:val="5"/>
        <w:numId w:val="4"/>
      </w:numPr>
      <w:spacing w:before="40" w:after="0"/>
      <w:outlineLvl w:val="5"/>
    </w:pPr>
    <w:rPr>
      <w:rFonts w:asciiTheme="majorHAnsi" w:eastAsiaTheme="majorEastAsia" w:hAnsiTheme="majorHAnsi" w:cstheme="majorBidi"/>
      <w:color w:val="1F4D78" w:themeColor="accent1" w:themeShade="7F"/>
    </w:rPr>
  </w:style>
  <w:style w:type="paragraph" w:styleId="Pealkiri7">
    <w:name w:val="heading 7"/>
    <w:basedOn w:val="Normaallaad"/>
    <w:next w:val="Normaallaad"/>
    <w:link w:val="Pealkiri7Mrk"/>
    <w:uiPriority w:val="9"/>
    <w:semiHidden/>
    <w:unhideWhenUsed/>
    <w:qFormat/>
    <w:rsid w:val="00A65C14"/>
    <w:pPr>
      <w:keepNext/>
      <w:keepLines/>
      <w:numPr>
        <w:ilvl w:val="6"/>
        <w:numId w:val="4"/>
      </w:numPr>
      <w:spacing w:before="40" w:after="0"/>
      <w:outlineLvl w:val="6"/>
    </w:pPr>
    <w:rPr>
      <w:rFonts w:asciiTheme="majorHAnsi" w:eastAsiaTheme="majorEastAsia" w:hAnsiTheme="majorHAnsi" w:cstheme="majorBidi"/>
      <w:i/>
      <w:iCs/>
      <w:color w:val="1F4D78" w:themeColor="accent1" w:themeShade="7F"/>
    </w:rPr>
  </w:style>
  <w:style w:type="paragraph" w:styleId="Pealkiri8">
    <w:name w:val="heading 8"/>
    <w:basedOn w:val="Normaallaad"/>
    <w:next w:val="Normaallaad"/>
    <w:link w:val="Pealkiri8Mrk"/>
    <w:uiPriority w:val="9"/>
    <w:semiHidden/>
    <w:unhideWhenUsed/>
    <w:qFormat/>
    <w:rsid w:val="00A65C14"/>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Pealkiri9">
    <w:name w:val="heading 9"/>
    <w:basedOn w:val="Normaallaad"/>
    <w:next w:val="Normaallaad"/>
    <w:link w:val="Pealkiri9Mrk"/>
    <w:uiPriority w:val="9"/>
    <w:semiHidden/>
    <w:unhideWhenUsed/>
    <w:qFormat/>
    <w:rsid w:val="00A65C14"/>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02C54"/>
    <w:rPr>
      <w:rFonts w:ascii="Times New Roman" w:eastAsiaTheme="majorEastAsia" w:hAnsi="Times New Roman" w:cstheme="majorBidi"/>
      <w:color w:val="1F4E79" w:themeColor="accent1" w:themeShade="80"/>
      <w:sz w:val="32"/>
      <w:szCs w:val="32"/>
    </w:rPr>
  </w:style>
  <w:style w:type="paragraph" w:styleId="Loendilik">
    <w:name w:val="List Paragraph"/>
    <w:basedOn w:val="Normaallaad"/>
    <w:link w:val="LoendilikMrk"/>
    <w:uiPriority w:val="34"/>
    <w:qFormat/>
    <w:rsid w:val="00D31F98"/>
    <w:pPr>
      <w:ind w:left="720"/>
      <w:contextualSpacing/>
    </w:pPr>
  </w:style>
  <w:style w:type="table" w:styleId="Kontuurtabel">
    <w:name w:val="Table Grid"/>
    <w:basedOn w:val="Normaaltabel"/>
    <w:uiPriority w:val="39"/>
    <w:rsid w:val="001E2F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2Mrk">
    <w:name w:val="Pealkiri 2 Märk"/>
    <w:basedOn w:val="Liguvaikefont"/>
    <w:link w:val="Pealkiri2"/>
    <w:uiPriority w:val="9"/>
    <w:rsid w:val="00002C54"/>
    <w:rPr>
      <w:rFonts w:ascii="Times New Roman" w:eastAsiaTheme="majorEastAsia" w:hAnsi="Times New Roman" w:cstheme="majorBidi"/>
      <w:color w:val="1F4E79" w:themeColor="accent1" w:themeShade="80"/>
      <w:sz w:val="28"/>
      <w:szCs w:val="26"/>
    </w:rPr>
  </w:style>
  <w:style w:type="paragraph" w:styleId="Pis">
    <w:name w:val="header"/>
    <w:basedOn w:val="Normaallaad"/>
    <w:link w:val="PisMrk"/>
    <w:uiPriority w:val="99"/>
    <w:unhideWhenUsed/>
    <w:rsid w:val="00E550E8"/>
    <w:pPr>
      <w:tabs>
        <w:tab w:val="center" w:pos="4536"/>
        <w:tab w:val="right" w:pos="9072"/>
      </w:tabs>
      <w:spacing w:after="0" w:line="240" w:lineRule="auto"/>
    </w:pPr>
  </w:style>
  <w:style w:type="character" w:customStyle="1" w:styleId="PisMrk">
    <w:name w:val="Päis Märk"/>
    <w:basedOn w:val="Liguvaikefont"/>
    <w:link w:val="Pis"/>
    <w:uiPriority w:val="99"/>
    <w:rsid w:val="00E550E8"/>
  </w:style>
  <w:style w:type="paragraph" w:styleId="Jalus">
    <w:name w:val="footer"/>
    <w:basedOn w:val="Normaallaad"/>
    <w:link w:val="JalusMrk"/>
    <w:uiPriority w:val="99"/>
    <w:unhideWhenUsed/>
    <w:rsid w:val="00E550E8"/>
    <w:pPr>
      <w:tabs>
        <w:tab w:val="center" w:pos="4536"/>
        <w:tab w:val="right" w:pos="9072"/>
      </w:tabs>
      <w:spacing w:after="0" w:line="240" w:lineRule="auto"/>
    </w:pPr>
  </w:style>
  <w:style w:type="character" w:customStyle="1" w:styleId="JalusMrk">
    <w:name w:val="Jalus Märk"/>
    <w:basedOn w:val="Liguvaikefont"/>
    <w:link w:val="Jalus"/>
    <w:uiPriority w:val="99"/>
    <w:rsid w:val="00E550E8"/>
  </w:style>
  <w:style w:type="character" w:styleId="Kohatitetekst">
    <w:name w:val="Placeholder Text"/>
    <w:basedOn w:val="Liguvaikefont"/>
    <w:uiPriority w:val="99"/>
    <w:semiHidden/>
    <w:rsid w:val="00E550E8"/>
    <w:rPr>
      <w:color w:val="808080"/>
    </w:rPr>
  </w:style>
  <w:style w:type="paragraph" w:styleId="Sisukorrapealkiri">
    <w:name w:val="TOC Heading"/>
    <w:basedOn w:val="Pealkiri1"/>
    <w:next w:val="Normaallaad"/>
    <w:uiPriority w:val="39"/>
    <w:unhideWhenUsed/>
    <w:qFormat/>
    <w:rsid w:val="007D6080"/>
    <w:pPr>
      <w:outlineLvl w:val="9"/>
    </w:pPr>
    <w:rPr>
      <w:lang w:eastAsia="et-EE"/>
    </w:rPr>
  </w:style>
  <w:style w:type="paragraph" w:styleId="SK1">
    <w:name w:val="toc 1"/>
    <w:basedOn w:val="Normaallaad"/>
    <w:next w:val="Normaallaad"/>
    <w:autoRedefine/>
    <w:uiPriority w:val="39"/>
    <w:unhideWhenUsed/>
    <w:rsid w:val="007D6080"/>
    <w:pPr>
      <w:spacing w:after="100"/>
    </w:pPr>
  </w:style>
  <w:style w:type="character" w:styleId="Hperlink">
    <w:name w:val="Hyperlink"/>
    <w:basedOn w:val="Liguvaikefont"/>
    <w:uiPriority w:val="99"/>
    <w:unhideWhenUsed/>
    <w:rsid w:val="007D6080"/>
    <w:rPr>
      <w:color w:val="0563C1" w:themeColor="hyperlink"/>
      <w:u w:val="single"/>
    </w:rPr>
  </w:style>
  <w:style w:type="paragraph" w:styleId="Vahedeta">
    <w:name w:val="No Spacing"/>
    <w:uiPriority w:val="1"/>
    <w:qFormat/>
    <w:rsid w:val="00256E9E"/>
    <w:pPr>
      <w:spacing w:after="0" w:line="240" w:lineRule="auto"/>
    </w:pPr>
  </w:style>
  <w:style w:type="paragraph" w:styleId="SK2">
    <w:name w:val="toc 2"/>
    <w:basedOn w:val="Normaallaad"/>
    <w:next w:val="Normaallaad"/>
    <w:autoRedefine/>
    <w:uiPriority w:val="39"/>
    <w:unhideWhenUsed/>
    <w:rsid w:val="00C748F8"/>
    <w:pPr>
      <w:spacing w:after="100"/>
      <w:ind w:left="220"/>
    </w:pPr>
  </w:style>
  <w:style w:type="character" w:customStyle="1" w:styleId="Pealkiri3Mrk">
    <w:name w:val="Pealkiri 3 Märk"/>
    <w:basedOn w:val="Liguvaikefont"/>
    <w:link w:val="Pealkiri3"/>
    <w:uiPriority w:val="9"/>
    <w:rsid w:val="00002C54"/>
    <w:rPr>
      <w:rFonts w:ascii="Times New Roman" w:eastAsiaTheme="majorEastAsia" w:hAnsi="Times New Roman" w:cstheme="majorBidi"/>
      <w:color w:val="1F4D78" w:themeColor="accent1" w:themeShade="7F"/>
      <w:sz w:val="24"/>
      <w:szCs w:val="24"/>
    </w:rPr>
  </w:style>
  <w:style w:type="character" w:customStyle="1" w:styleId="Pealkiri4Mrk">
    <w:name w:val="Pealkiri 4 Märk"/>
    <w:basedOn w:val="Liguvaikefont"/>
    <w:link w:val="Pealkiri4"/>
    <w:uiPriority w:val="9"/>
    <w:rsid w:val="00A65C14"/>
    <w:rPr>
      <w:rFonts w:asciiTheme="majorHAnsi" w:eastAsiaTheme="majorEastAsia" w:hAnsiTheme="majorHAnsi" w:cstheme="majorBidi"/>
      <w:i/>
      <w:iCs/>
      <w:color w:val="2E74B5" w:themeColor="accent1" w:themeShade="BF"/>
    </w:rPr>
  </w:style>
  <w:style w:type="character" w:customStyle="1" w:styleId="Pealkiri5Mrk">
    <w:name w:val="Pealkiri 5 Märk"/>
    <w:basedOn w:val="Liguvaikefont"/>
    <w:link w:val="Pealkiri5"/>
    <w:uiPriority w:val="9"/>
    <w:semiHidden/>
    <w:rsid w:val="00A65C14"/>
    <w:rPr>
      <w:rFonts w:asciiTheme="majorHAnsi" w:eastAsiaTheme="majorEastAsia" w:hAnsiTheme="majorHAnsi" w:cstheme="majorBidi"/>
      <w:color w:val="2E74B5" w:themeColor="accent1" w:themeShade="BF"/>
    </w:rPr>
  </w:style>
  <w:style w:type="character" w:customStyle="1" w:styleId="Pealkiri6Mrk">
    <w:name w:val="Pealkiri 6 Märk"/>
    <w:basedOn w:val="Liguvaikefont"/>
    <w:link w:val="Pealkiri6"/>
    <w:uiPriority w:val="9"/>
    <w:semiHidden/>
    <w:rsid w:val="00A65C14"/>
    <w:rPr>
      <w:rFonts w:asciiTheme="majorHAnsi" w:eastAsiaTheme="majorEastAsia" w:hAnsiTheme="majorHAnsi" w:cstheme="majorBidi"/>
      <w:color w:val="1F4D78" w:themeColor="accent1" w:themeShade="7F"/>
    </w:rPr>
  </w:style>
  <w:style w:type="character" w:customStyle="1" w:styleId="Pealkiri7Mrk">
    <w:name w:val="Pealkiri 7 Märk"/>
    <w:basedOn w:val="Liguvaikefont"/>
    <w:link w:val="Pealkiri7"/>
    <w:uiPriority w:val="9"/>
    <w:semiHidden/>
    <w:rsid w:val="00A65C14"/>
    <w:rPr>
      <w:rFonts w:asciiTheme="majorHAnsi" w:eastAsiaTheme="majorEastAsia" w:hAnsiTheme="majorHAnsi" w:cstheme="majorBidi"/>
      <w:i/>
      <w:iCs/>
      <w:color w:val="1F4D78" w:themeColor="accent1" w:themeShade="7F"/>
    </w:rPr>
  </w:style>
  <w:style w:type="character" w:customStyle="1" w:styleId="Pealkiri8Mrk">
    <w:name w:val="Pealkiri 8 Märk"/>
    <w:basedOn w:val="Liguvaikefont"/>
    <w:link w:val="Pealkiri8"/>
    <w:uiPriority w:val="9"/>
    <w:semiHidden/>
    <w:rsid w:val="00A65C14"/>
    <w:rPr>
      <w:rFonts w:asciiTheme="majorHAnsi" w:eastAsiaTheme="majorEastAsia" w:hAnsiTheme="majorHAnsi" w:cstheme="majorBidi"/>
      <w:color w:val="272727" w:themeColor="text1" w:themeTint="D8"/>
      <w:sz w:val="21"/>
      <w:szCs w:val="21"/>
    </w:rPr>
  </w:style>
  <w:style w:type="character" w:customStyle="1" w:styleId="Pealkiri9Mrk">
    <w:name w:val="Pealkiri 9 Märk"/>
    <w:basedOn w:val="Liguvaikefont"/>
    <w:link w:val="Pealkiri9"/>
    <w:uiPriority w:val="9"/>
    <w:semiHidden/>
    <w:rsid w:val="00A65C14"/>
    <w:rPr>
      <w:rFonts w:asciiTheme="majorHAnsi" w:eastAsiaTheme="majorEastAsia" w:hAnsiTheme="majorHAnsi" w:cstheme="majorBidi"/>
      <w:i/>
      <w:iCs/>
      <w:color w:val="272727" w:themeColor="text1" w:themeTint="D8"/>
      <w:sz w:val="21"/>
      <w:szCs w:val="21"/>
    </w:rPr>
  </w:style>
  <w:style w:type="table" w:customStyle="1" w:styleId="LightList-Accent12">
    <w:name w:val="Light List - Accent 12"/>
    <w:basedOn w:val="Normaaltabel"/>
    <w:uiPriority w:val="61"/>
    <w:rsid w:val="00987776"/>
    <w:pPr>
      <w:spacing w:after="0" w:line="240" w:lineRule="auto"/>
    </w:pPr>
    <w:rPr>
      <w:rFonts w:ascii="Times New Roman" w:hAnsi="Times New Roman" w:cs="Times New Roman"/>
      <w:sz w:val="20"/>
      <w:szCs w:val="20"/>
      <w:lang w:eastAsia="et-EE"/>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customStyle="1" w:styleId="LoendilikMrk">
    <w:name w:val="Loendi lõik Märk"/>
    <w:basedOn w:val="Liguvaikefont"/>
    <w:link w:val="Loendilik"/>
    <w:uiPriority w:val="34"/>
    <w:rsid w:val="00987776"/>
  </w:style>
  <w:style w:type="table" w:styleId="Heleruuttabel1rhk1">
    <w:name w:val="Grid Table 1 Light Accent 1"/>
    <w:basedOn w:val="Normaaltabel"/>
    <w:uiPriority w:val="46"/>
    <w:rsid w:val="0098777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Kehatekst">
    <w:name w:val="Body Text"/>
    <w:basedOn w:val="Normaallaad"/>
    <w:link w:val="KehatekstMrk"/>
    <w:rsid w:val="00AF6744"/>
    <w:pPr>
      <w:widowControl w:val="0"/>
      <w:spacing w:after="140" w:line="288" w:lineRule="auto"/>
      <w:textAlignment w:val="baseline"/>
    </w:pPr>
    <w:rPr>
      <w:rFonts w:ascii="Liberation Serif" w:eastAsia="SimSun" w:hAnsi="Liberation Serif" w:cs="Mangal"/>
      <w:sz w:val="24"/>
      <w:szCs w:val="24"/>
      <w:lang w:eastAsia="zh-CN" w:bidi="hi-IN"/>
    </w:rPr>
  </w:style>
  <w:style w:type="character" w:customStyle="1" w:styleId="KehatekstMrk">
    <w:name w:val="Kehatekst Märk"/>
    <w:basedOn w:val="Liguvaikefont"/>
    <w:link w:val="Kehatekst"/>
    <w:rsid w:val="00AF6744"/>
    <w:rPr>
      <w:rFonts w:ascii="Liberation Serif" w:eastAsia="SimSun" w:hAnsi="Liberation Serif" w:cs="Mangal"/>
      <w:sz w:val="24"/>
      <w:szCs w:val="24"/>
      <w:lang w:eastAsia="zh-CN" w:bidi="hi-IN"/>
    </w:rPr>
  </w:style>
  <w:style w:type="paragraph" w:styleId="Taandegakehatekst">
    <w:name w:val="Body Text Indent"/>
    <w:basedOn w:val="Normaallaad"/>
    <w:link w:val="TaandegakehatekstMrk"/>
    <w:rsid w:val="00AF6744"/>
    <w:pPr>
      <w:widowControl w:val="0"/>
      <w:spacing w:after="120" w:line="480" w:lineRule="auto"/>
      <w:textAlignment w:val="baseline"/>
    </w:pPr>
    <w:rPr>
      <w:rFonts w:ascii="Liberation Serif" w:eastAsia="SimSun" w:hAnsi="Liberation Serif" w:cs="Mangal"/>
      <w:sz w:val="24"/>
      <w:szCs w:val="24"/>
      <w:lang w:eastAsia="zh-CN" w:bidi="hi-IN"/>
    </w:rPr>
  </w:style>
  <w:style w:type="character" w:customStyle="1" w:styleId="TaandegakehatekstMrk">
    <w:name w:val="Taandega kehatekst Märk"/>
    <w:basedOn w:val="Liguvaikefont"/>
    <w:link w:val="Taandegakehatekst"/>
    <w:rsid w:val="00AF6744"/>
    <w:rPr>
      <w:rFonts w:ascii="Liberation Serif" w:eastAsia="SimSun" w:hAnsi="Liberation Serif" w:cs="Mangal"/>
      <w:sz w:val="24"/>
      <w:szCs w:val="24"/>
      <w:lang w:eastAsia="zh-CN" w:bidi="hi-IN"/>
    </w:rPr>
  </w:style>
  <w:style w:type="paragraph" w:styleId="Pealdis">
    <w:name w:val="caption"/>
    <w:basedOn w:val="Normaallaad"/>
    <w:next w:val="Normaallaad"/>
    <w:uiPriority w:val="35"/>
    <w:unhideWhenUsed/>
    <w:qFormat/>
    <w:rsid w:val="000C2E16"/>
    <w:pPr>
      <w:spacing w:after="200" w:line="240" w:lineRule="auto"/>
      <w:jc w:val="both"/>
    </w:pPr>
    <w:rPr>
      <w:rFonts w:ascii="Calibri" w:eastAsia="SimSun" w:hAnsi="Calibri" w:cs="Arial"/>
      <w:i/>
      <w:iCs/>
      <w:color w:val="323232"/>
      <w:sz w:val="18"/>
      <w:szCs w:val="18"/>
      <w:lang w:eastAsia="ja-JP"/>
    </w:rPr>
  </w:style>
  <w:style w:type="table" w:customStyle="1" w:styleId="LightList-Accent11">
    <w:name w:val="Light List - Accent 11"/>
    <w:basedOn w:val="Normaaltabel"/>
    <w:uiPriority w:val="61"/>
    <w:rsid w:val="00F773C8"/>
    <w:pPr>
      <w:spacing w:after="0" w:line="240" w:lineRule="auto"/>
    </w:pPr>
    <w:rPr>
      <w:rFonts w:ascii="Times New Roman" w:hAnsi="Times New Roman" w:cs="Times New Roman"/>
      <w:sz w:val="20"/>
      <w:szCs w:val="20"/>
      <w:lang w:eastAsia="et-EE"/>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customStyle="1" w:styleId="Normal12pt">
    <w:name w:val="Normal + 12 pt"/>
    <w:basedOn w:val="Normaallaad"/>
    <w:link w:val="Normal12ptMrk"/>
    <w:rsid w:val="00F773C8"/>
    <w:pPr>
      <w:spacing w:after="0" w:line="276" w:lineRule="auto"/>
      <w:jc w:val="both"/>
    </w:pPr>
    <w:rPr>
      <w:rFonts w:ascii="Times New Roman" w:eastAsia="Times New Roman" w:hAnsi="Times New Roman" w:cs="Times New Roman"/>
      <w:sz w:val="24"/>
      <w:szCs w:val="20"/>
    </w:rPr>
  </w:style>
  <w:style w:type="character" w:customStyle="1" w:styleId="Normal12ptMrk">
    <w:name w:val="Normal + 12 pt Märk"/>
    <w:basedOn w:val="Liguvaikefont"/>
    <w:link w:val="Normal12pt"/>
    <w:rsid w:val="00F773C8"/>
    <w:rPr>
      <w:rFonts w:ascii="Times New Roman" w:eastAsia="Times New Roman" w:hAnsi="Times New Roman" w:cs="Times New Roman"/>
      <w:sz w:val="24"/>
      <w:szCs w:val="20"/>
    </w:rPr>
  </w:style>
  <w:style w:type="paragraph" w:styleId="SK3">
    <w:name w:val="toc 3"/>
    <w:basedOn w:val="Normaallaad"/>
    <w:next w:val="Normaallaad"/>
    <w:autoRedefine/>
    <w:uiPriority w:val="39"/>
    <w:unhideWhenUsed/>
    <w:rsid w:val="00CA0381"/>
    <w:pPr>
      <w:spacing w:after="100"/>
      <w:ind w:left="440"/>
    </w:pPr>
  </w:style>
  <w:style w:type="character" w:styleId="Mainimine">
    <w:name w:val="Mention"/>
    <w:basedOn w:val="Liguvaikefont"/>
    <w:uiPriority w:val="99"/>
    <w:semiHidden/>
    <w:unhideWhenUsed/>
    <w:rsid w:val="00441D2A"/>
    <w:rPr>
      <w:color w:val="2B579A"/>
      <w:shd w:val="clear" w:color="auto" w:fill="E6E6E6"/>
    </w:rPr>
  </w:style>
  <w:style w:type="paragraph" w:styleId="Allmrkusetekst">
    <w:name w:val="footnote text"/>
    <w:basedOn w:val="Normaallaad"/>
    <w:link w:val="AllmrkusetekstMrk"/>
    <w:semiHidden/>
    <w:rsid w:val="000D29FC"/>
    <w:pPr>
      <w:spacing w:after="120" w:line="264" w:lineRule="auto"/>
      <w:jc w:val="both"/>
    </w:pPr>
    <w:rPr>
      <w:rFonts w:ascii="Times New Roman" w:eastAsiaTheme="minorEastAsia" w:hAnsi="Times New Roman"/>
      <w:sz w:val="20"/>
      <w:szCs w:val="20"/>
    </w:rPr>
  </w:style>
  <w:style w:type="character" w:customStyle="1" w:styleId="AllmrkusetekstMrk">
    <w:name w:val="Allmärkuse tekst Märk"/>
    <w:basedOn w:val="Liguvaikefont"/>
    <w:link w:val="Allmrkusetekst"/>
    <w:semiHidden/>
    <w:rsid w:val="000D29FC"/>
    <w:rPr>
      <w:rFonts w:ascii="Times New Roman" w:eastAsiaTheme="minorEastAsia" w:hAnsi="Times New Roman"/>
      <w:sz w:val="20"/>
      <w:szCs w:val="20"/>
    </w:rPr>
  </w:style>
  <w:style w:type="character" w:styleId="Allmrkuseviide">
    <w:name w:val="footnote reference"/>
    <w:basedOn w:val="Liguvaikefont"/>
    <w:semiHidden/>
    <w:unhideWhenUsed/>
    <w:rsid w:val="000D29FC"/>
    <w:rPr>
      <w:vertAlign w:val="superscript"/>
    </w:rPr>
  </w:style>
  <w:style w:type="character" w:styleId="Selgeltmrgatavviide">
    <w:name w:val="Intense Reference"/>
    <w:basedOn w:val="Liguvaikefont"/>
    <w:uiPriority w:val="32"/>
    <w:qFormat/>
    <w:rsid w:val="0035019D"/>
    <w:rPr>
      <w:b/>
      <w:bCs/>
      <w:smallCaps/>
      <w:color w:val="5B9BD5" w:themeColor="accent1"/>
      <w:spacing w:val="5"/>
    </w:rPr>
  </w:style>
  <w:style w:type="table" w:customStyle="1" w:styleId="Heleruuttabel1rhk11">
    <w:name w:val="Hele ruuttabel 1 – rõhk 11"/>
    <w:basedOn w:val="Normaaltabel"/>
    <w:next w:val="Heleruuttabel1rhk1"/>
    <w:uiPriority w:val="46"/>
    <w:rsid w:val="00FF5AF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TableContents">
    <w:name w:val="Table Contents"/>
    <w:basedOn w:val="Normaallaad"/>
    <w:rsid w:val="00BA7681"/>
    <w:pPr>
      <w:widowControl w:val="0"/>
      <w:suppressLineNumbers/>
      <w:suppressAutoHyphens/>
      <w:spacing w:after="0" w:line="240" w:lineRule="auto"/>
    </w:pPr>
    <w:rPr>
      <w:rFonts w:ascii="Times New Roman" w:eastAsia="Andale Sans UI" w:hAnsi="Times New Roman" w:cs="Times New Roman"/>
      <w:kern w:val="1"/>
      <w:sz w:val="24"/>
      <w:szCs w:val="24"/>
    </w:rPr>
  </w:style>
  <w:style w:type="paragraph" w:styleId="Jutumullitekst">
    <w:name w:val="Balloon Text"/>
    <w:basedOn w:val="Normaallaad"/>
    <w:link w:val="JutumullitekstMrk"/>
    <w:uiPriority w:val="99"/>
    <w:semiHidden/>
    <w:unhideWhenUsed/>
    <w:rsid w:val="00F61621"/>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F61621"/>
    <w:rPr>
      <w:rFonts w:ascii="Segoe UI" w:hAnsi="Segoe UI" w:cs="Segoe UI"/>
      <w:sz w:val="18"/>
      <w:szCs w:val="18"/>
    </w:rPr>
  </w:style>
  <w:style w:type="character" w:styleId="Lahendamatamainimine">
    <w:name w:val="Unresolved Mention"/>
    <w:basedOn w:val="Liguvaikefont"/>
    <w:uiPriority w:val="99"/>
    <w:semiHidden/>
    <w:unhideWhenUsed/>
    <w:rsid w:val="00C453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10585">
      <w:bodyDiv w:val="1"/>
      <w:marLeft w:val="0"/>
      <w:marRight w:val="0"/>
      <w:marTop w:val="0"/>
      <w:marBottom w:val="0"/>
      <w:divBdr>
        <w:top w:val="none" w:sz="0" w:space="0" w:color="auto"/>
        <w:left w:val="none" w:sz="0" w:space="0" w:color="auto"/>
        <w:bottom w:val="none" w:sz="0" w:space="0" w:color="auto"/>
        <w:right w:val="none" w:sz="0" w:space="0" w:color="auto"/>
      </w:divBdr>
    </w:div>
    <w:div w:id="91442364">
      <w:bodyDiv w:val="1"/>
      <w:marLeft w:val="0"/>
      <w:marRight w:val="0"/>
      <w:marTop w:val="0"/>
      <w:marBottom w:val="0"/>
      <w:divBdr>
        <w:top w:val="none" w:sz="0" w:space="0" w:color="auto"/>
        <w:left w:val="none" w:sz="0" w:space="0" w:color="auto"/>
        <w:bottom w:val="none" w:sz="0" w:space="0" w:color="auto"/>
        <w:right w:val="none" w:sz="0" w:space="0" w:color="auto"/>
      </w:divBdr>
    </w:div>
    <w:div w:id="177426786">
      <w:bodyDiv w:val="1"/>
      <w:marLeft w:val="0"/>
      <w:marRight w:val="0"/>
      <w:marTop w:val="0"/>
      <w:marBottom w:val="0"/>
      <w:divBdr>
        <w:top w:val="none" w:sz="0" w:space="0" w:color="auto"/>
        <w:left w:val="none" w:sz="0" w:space="0" w:color="auto"/>
        <w:bottom w:val="none" w:sz="0" w:space="0" w:color="auto"/>
        <w:right w:val="none" w:sz="0" w:space="0" w:color="auto"/>
      </w:divBdr>
    </w:div>
    <w:div w:id="250553666">
      <w:bodyDiv w:val="1"/>
      <w:marLeft w:val="0"/>
      <w:marRight w:val="0"/>
      <w:marTop w:val="0"/>
      <w:marBottom w:val="0"/>
      <w:divBdr>
        <w:top w:val="none" w:sz="0" w:space="0" w:color="auto"/>
        <w:left w:val="none" w:sz="0" w:space="0" w:color="auto"/>
        <w:bottom w:val="none" w:sz="0" w:space="0" w:color="auto"/>
        <w:right w:val="none" w:sz="0" w:space="0" w:color="auto"/>
      </w:divBdr>
    </w:div>
    <w:div w:id="294456181">
      <w:bodyDiv w:val="1"/>
      <w:marLeft w:val="0"/>
      <w:marRight w:val="0"/>
      <w:marTop w:val="0"/>
      <w:marBottom w:val="0"/>
      <w:divBdr>
        <w:top w:val="none" w:sz="0" w:space="0" w:color="auto"/>
        <w:left w:val="none" w:sz="0" w:space="0" w:color="auto"/>
        <w:bottom w:val="none" w:sz="0" w:space="0" w:color="auto"/>
        <w:right w:val="none" w:sz="0" w:space="0" w:color="auto"/>
      </w:divBdr>
    </w:div>
    <w:div w:id="468133223">
      <w:bodyDiv w:val="1"/>
      <w:marLeft w:val="0"/>
      <w:marRight w:val="0"/>
      <w:marTop w:val="0"/>
      <w:marBottom w:val="0"/>
      <w:divBdr>
        <w:top w:val="none" w:sz="0" w:space="0" w:color="auto"/>
        <w:left w:val="none" w:sz="0" w:space="0" w:color="auto"/>
        <w:bottom w:val="none" w:sz="0" w:space="0" w:color="auto"/>
        <w:right w:val="none" w:sz="0" w:space="0" w:color="auto"/>
      </w:divBdr>
    </w:div>
    <w:div w:id="530654453">
      <w:bodyDiv w:val="1"/>
      <w:marLeft w:val="0"/>
      <w:marRight w:val="0"/>
      <w:marTop w:val="0"/>
      <w:marBottom w:val="0"/>
      <w:divBdr>
        <w:top w:val="none" w:sz="0" w:space="0" w:color="auto"/>
        <w:left w:val="none" w:sz="0" w:space="0" w:color="auto"/>
        <w:bottom w:val="none" w:sz="0" w:space="0" w:color="auto"/>
        <w:right w:val="none" w:sz="0" w:space="0" w:color="auto"/>
      </w:divBdr>
    </w:div>
    <w:div w:id="561522872">
      <w:bodyDiv w:val="1"/>
      <w:marLeft w:val="0"/>
      <w:marRight w:val="0"/>
      <w:marTop w:val="0"/>
      <w:marBottom w:val="0"/>
      <w:divBdr>
        <w:top w:val="none" w:sz="0" w:space="0" w:color="auto"/>
        <w:left w:val="none" w:sz="0" w:space="0" w:color="auto"/>
        <w:bottom w:val="none" w:sz="0" w:space="0" w:color="auto"/>
        <w:right w:val="none" w:sz="0" w:space="0" w:color="auto"/>
      </w:divBdr>
    </w:div>
    <w:div w:id="672415993">
      <w:bodyDiv w:val="1"/>
      <w:marLeft w:val="0"/>
      <w:marRight w:val="0"/>
      <w:marTop w:val="0"/>
      <w:marBottom w:val="0"/>
      <w:divBdr>
        <w:top w:val="none" w:sz="0" w:space="0" w:color="auto"/>
        <w:left w:val="none" w:sz="0" w:space="0" w:color="auto"/>
        <w:bottom w:val="none" w:sz="0" w:space="0" w:color="auto"/>
        <w:right w:val="none" w:sz="0" w:space="0" w:color="auto"/>
      </w:divBdr>
    </w:div>
    <w:div w:id="774248746">
      <w:bodyDiv w:val="1"/>
      <w:marLeft w:val="0"/>
      <w:marRight w:val="0"/>
      <w:marTop w:val="0"/>
      <w:marBottom w:val="0"/>
      <w:divBdr>
        <w:top w:val="none" w:sz="0" w:space="0" w:color="auto"/>
        <w:left w:val="none" w:sz="0" w:space="0" w:color="auto"/>
        <w:bottom w:val="none" w:sz="0" w:space="0" w:color="auto"/>
        <w:right w:val="none" w:sz="0" w:space="0" w:color="auto"/>
      </w:divBdr>
    </w:div>
    <w:div w:id="904341259">
      <w:bodyDiv w:val="1"/>
      <w:marLeft w:val="0"/>
      <w:marRight w:val="0"/>
      <w:marTop w:val="0"/>
      <w:marBottom w:val="0"/>
      <w:divBdr>
        <w:top w:val="none" w:sz="0" w:space="0" w:color="auto"/>
        <w:left w:val="none" w:sz="0" w:space="0" w:color="auto"/>
        <w:bottom w:val="none" w:sz="0" w:space="0" w:color="auto"/>
        <w:right w:val="none" w:sz="0" w:space="0" w:color="auto"/>
      </w:divBdr>
    </w:div>
    <w:div w:id="1042946366">
      <w:bodyDiv w:val="1"/>
      <w:marLeft w:val="0"/>
      <w:marRight w:val="0"/>
      <w:marTop w:val="0"/>
      <w:marBottom w:val="0"/>
      <w:divBdr>
        <w:top w:val="none" w:sz="0" w:space="0" w:color="auto"/>
        <w:left w:val="none" w:sz="0" w:space="0" w:color="auto"/>
        <w:bottom w:val="none" w:sz="0" w:space="0" w:color="auto"/>
        <w:right w:val="none" w:sz="0" w:space="0" w:color="auto"/>
      </w:divBdr>
    </w:div>
    <w:div w:id="1092045775">
      <w:bodyDiv w:val="1"/>
      <w:marLeft w:val="0"/>
      <w:marRight w:val="0"/>
      <w:marTop w:val="0"/>
      <w:marBottom w:val="0"/>
      <w:divBdr>
        <w:top w:val="none" w:sz="0" w:space="0" w:color="auto"/>
        <w:left w:val="none" w:sz="0" w:space="0" w:color="auto"/>
        <w:bottom w:val="none" w:sz="0" w:space="0" w:color="auto"/>
        <w:right w:val="none" w:sz="0" w:space="0" w:color="auto"/>
      </w:divBdr>
    </w:div>
    <w:div w:id="1394547453">
      <w:bodyDiv w:val="1"/>
      <w:marLeft w:val="0"/>
      <w:marRight w:val="0"/>
      <w:marTop w:val="0"/>
      <w:marBottom w:val="0"/>
      <w:divBdr>
        <w:top w:val="none" w:sz="0" w:space="0" w:color="auto"/>
        <w:left w:val="none" w:sz="0" w:space="0" w:color="auto"/>
        <w:bottom w:val="none" w:sz="0" w:space="0" w:color="auto"/>
        <w:right w:val="none" w:sz="0" w:space="0" w:color="auto"/>
      </w:divBdr>
    </w:div>
    <w:div w:id="1415123867">
      <w:bodyDiv w:val="1"/>
      <w:marLeft w:val="0"/>
      <w:marRight w:val="0"/>
      <w:marTop w:val="0"/>
      <w:marBottom w:val="0"/>
      <w:divBdr>
        <w:top w:val="none" w:sz="0" w:space="0" w:color="auto"/>
        <w:left w:val="none" w:sz="0" w:space="0" w:color="auto"/>
        <w:bottom w:val="none" w:sz="0" w:space="0" w:color="auto"/>
        <w:right w:val="none" w:sz="0" w:space="0" w:color="auto"/>
      </w:divBdr>
    </w:div>
    <w:div w:id="1620381278">
      <w:bodyDiv w:val="1"/>
      <w:marLeft w:val="0"/>
      <w:marRight w:val="0"/>
      <w:marTop w:val="0"/>
      <w:marBottom w:val="0"/>
      <w:divBdr>
        <w:top w:val="none" w:sz="0" w:space="0" w:color="auto"/>
        <w:left w:val="none" w:sz="0" w:space="0" w:color="auto"/>
        <w:bottom w:val="none" w:sz="0" w:space="0" w:color="auto"/>
        <w:right w:val="none" w:sz="0" w:space="0" w:color="auto"/>
      </w:divBdr>
    </w:div>
    <w:div w:id="1631089722">
      <w:bodyDiv w:val="1"/>
      <w:marLeft w:val="0"/>
      <w:marRight w:val="0"/>
      <w:marTop w:val="0"/>
      <w:marBottom w:val="0"/>
      <w:divBdr>
        <w:top w:val="none" w:sz="0" w:space="0" w:color="auto"/>
        <w:left w:val="none" w:sz="0" w:space="0" w:color="auto"/>
        <w:bottom w:val="none" w:sz="0" w:space="0" w:color="auto"/>
        <w:right w:val="none" w:sz="0" w:space="0" w:color="auto"/>
      </w:divBdr>
    </w:div>
    <w:div w:id="1746879408">
      <w:bodyDiv w:val="1"/>
      <w:marLeft w:val="0"/>
      <w:marRight w:val="0"/>
      <w:marTop w:val="0"/>
      <w:marBottom w:val="0"/>
      <w:divBdr>
        <w:top w:val="none" w:sz="0" w:space="0" w:color="auto"/>
        <w:left w:val="none" w:sz="0" w:space="0" w:color="auto"/>
        <w:bottom w:val="none" w:sz="0" w:space="0" w:color="auto"/>
        <w:right w:val="none" w:sz="0" w:space="0" w:color="auto"/>
      </w:divBdr>
    </w:div>
    <w:div w:id="1777871699">
      <w:bodyDiv w:val="1"/>
      <w:marLeft w:val="0"/>
      <w:marRight w:val="0"/>
      <w:marTop w:val="0"/>
      <w:marBottom w:val="0"/>
      <w:divBdr>
        <w:top w:val="none" w:sz="0" w:space="0" w:color="auto"/>
        <w:left w:val="none" w:sz="0" w:space="0" w:color="auto"/>
        <w:bottom w:val="none" w:sz="0" w:space="0" w:color="auto"/>
        <w:right w:val="none" w:sz="0" w:space="0" w:color="auto"/>
      </w:divBdr>
    </w:div>
    <w:div w:id="1993481834">
      <w:bodyDiv w:val="1"/>
      <w:marLeft w:val="0"/>
      <w:marRight w:val="0"/>
      <w:marTop w:val="0"/>
      <w:marBottom w:val="0"/>
      <w:divBdr>
        <w:top w:val="none" w:sz="0" w:space="0" w:color="auto"/>
        <w:left w:val="none" w:sz="0" w:space="0" w:color="auto"/>
        <w:bottom w:val="none" w:sz="0" w:space="0" w:color="auto"/>
        <w:right w:val="none" w:sz="0" w:space="0" w:color="auto"/>
      </w:divBdr>
    </w:div>
    <w:div w:id="1999263565">
      <w:bodyDiv w:val="1"/>
      <w:marLeft w:val="0"/>
      <w:marRight w:val="0"/>
      <w:marTop w:val="0"/>
      <w:marBottom w:val="0"/>
      <w:divBdr>
        <w:top w:val="none" w:sz="0" w:space="0" w:color="auto"/>
        <w:left w:val="none" w:sz="0" w:space="0" w:color="auto"/>
        <w:bottom w:val="none" w:sz="0" w:space="0" w:color="auto"/>
        <w:right w:val="none" w:sz="0" w:space="0" w:color="auto"/>
      </w:divBdr>
    </w:div>
    <w:div w:id="2007904652">
      <w:bodyDiv w:val="1"/>
      <w:marLeft w:val="0"/>
      <w:marRight w:val="0"/>
      <w:marTop w:val="0"/>
      <w:marBottom w:val="0"/>
      <w:divBdr>
        <w:top w:val="none" w:sz="0" w:space="0" w:color="auto"/>
        <w:left w:val="none" w:sz="0" w:space="0" w:color="auto"/>
        <w:bottom w:val="none" w:sz="0" w:space="0" w:color="auto"/>
        <w:right w:val="none" w:sz="0" w:space="0" w:color="auto"/>
      </w:divBdr>
    </w:div>
    <w:div w:id="2038844508">
      <w:bodyDiv w:val="1"/>
      <w:marLeft w:val="0"/>
      <w:marRight w:val="0"/>
      <w:marTop w:val="0"/>
      <w:marBottom w:val="0"/>
      <w:divBdr>
        <w:top w:val="none" w:sz="0" w:space="0" w:color="auto"/>
        <w:left w:val="none" w:sz="0" w:space="0" w:color="auto"/>
        <w:bottom w:val="none" w:sz="0" w:space="0" w:color="auto"/>
        <w:right w:val="none" w:sz="0" w:space="0" w:color="auto"/>
      </w:divBdr>
    </w:div>
    <w:div w:id="2078357655">
      <w:bodyDiv w:val="1"/>
      <w:marLeft w:val="0"/>
      <w:marRight w:val="0"/>
      <w:marTop w:val="0"/>
      <w:marBottom w:val="0"/>
      <w:divBdr>
        <w:top w:val="none" w:sz="0" w:space="0" w:color="auto"/>
        <w:left w:val="none" w:sz="0" w:space="0" w:color="auto"/>
        <w:bottom w:val="none" w:sz="0" w:space="0" w:color="auto"/>
        <w:right w:val="none" w:sz="0" w:space="0" w:color="auto"/>
      </w:divBdr>
    </w:div>
    <w:div w:id="210541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8BF1CAC514A454EA6F72FA737783785"/>
        <w:category>
          <w:name w:val="Üldine"/>
          <w:gallery w:val="placeholder"/>
        </w:category>
        <w:types>
          <w:type w:val="bbPlcHdr"/>
        </w:types>
        <w:behaviors>
          <w:behavior w:val="content"/>
        </w:behaviors>
        <w:guid w:val="{550D7BC5-86DB-480D-86F9-C6F884218526}"/>
      </w:docPartPr>
      <w:docPartBody>
        <w:p w:rsidR="00D77E65" w:rsidRDefault="005A1112" w:rsidP="005A1112">
          <w:r w:rsidRPr="00435770">
            <w:rPr>
              <w:rStyle w:val="Kohatitetekst"/>
            </w:rPr>
            <w:t>[Pealkiri]</w:t>
          </w:r>
        </w:p>
      </w:docPartBody>
    </w:docPart>
    <w:docPart>
      <w:docPartPr>
        <w:name w:val="3F40377D3473442CA3B2A2AD20E40F0B"/>
        <w:category>
          <w:name w:val="Üldine"/>
          <w:gallery w:val="placeholder"/>
        </w:category>
        <w:types>
          <w:type w:val="bbPlcHdr"/>
        </w:types>
        <w:behaviors>
          <w:behavior w:val="content"/>
        </w:behaviors>
        <w:guid w:val="{C693F9F2-B451-4F23-AB2D-C6C5C36213EF}"/>
      </w:docPartPr>
      <w:docPartBody>
        <w:p w:rsidR="00831BAB" w:rsidRDefault="004E4B28" w:rsidP="004E4B28">
          <w:r w:rsidRPr="00435770">
            <w:rPr>
              <w:rStyle w:val="Kohatitetekst"/>
            </w:rPr>
            <w:t>[Pealkiri]</w:t>
          </w:r>
        </w:p>
      </w:docPartBody>
    </w:docPart>
    <w:docPart>
      <w:docPartPr>
        <w:name w:val="1D3DB363B56D41559FDF6EDFCBEA8750"/>
        <w:category>
          <w:name w:val="Üldine"/>
          <w:gallery w:val="placeholder"/>
        </w:category>
        <w:types>
          <w:type w:val="bbPlcHdr"/>
        </w:types>
        <w:behaviors>
          <w:behavior w:val="content"/>
        </w:behaviors>
        <w:guid w:val="{93306FE1-07FF-434B-8348-B82A54A5FACA}"/>
      </w:docPartPr>
      <w:docPartBody>
        <w:p w:rsidR="002D7D80" w:rsidRDefault="00353A3A" w:rsidP="00353A3A">
          <w:r w:rsidRPr="00435770">
            <w:rPr>
              <w:rStyle w:val="Kohatitetekst"/>
            </w:rPr>
            <w:t>[Pealkiri]</w:t>
          </w:r>
        </w:p>
      </w:docPartBody>
    </w:docPart>
    <w:docPart>
      <w:docPartPr>
        <w:name w:val="61E627F6F7F04509A1BF55BDD59C1051"/>
        <w:category>
          <w:name w:val="Üldine"/>
          <w:gallery w:val="placeholder"/>
        </w:category>
        <w:types>
          <w:type w:val="bbPlcHdr"/>
        </w:types>
        <w:behaviors>
          <w:behavior w:val="content"/>
        </w:behaviors>
        <w:guid w:val="{4C920191-E178-435A-AE0D-23396ADAF4B6}"/>
      </w:docPartPr>
      <w:docPartBody>
        <w:p w:rsidR="000F0542" w:rsidRDefault="00A871A4">
          <w:r w:rsidRPr="00771384">
            <w:rPr>
              <w:rStyle w:val="Kohatitetekst"/>
            </w:rPr>
            <w:t>[Olek]</w:t>
          </w:r>
        </w:p>
      </w:docPartBody>
    </w:docPart>
    <w:docPart>
      <w:docPartPr>
        <w:name w:val="FE28294B7C704060913F6946D1017626"/>
        <w:category>
          <w:name w:val="Üldine"/>
          <w:gallery w:val="placeholder"/>
        </w:category>
        <w:types>
          <w:type w:val="bbPlcHdr"/>
        </w:types>
        <w:behaviors>
          <w:behavior w:val="content"/>
        </w:behaviors>
        <w:guid w:val="{9C2D29D8-E483-4FC5-8BC4-0BF2EB41E3DD}"/>
      </w:docPartPr>
      <w:docPartBody>
        <w:p w:rsidR="000F0542" w:rsidRDefault="00A871A4" w:rsidP="00A871A4">
          <w:r w:rsidRPr="00771384">
            <w:rPr>
              <w:rStyle w:val="Kohatitetekst"/>
            </w:rPr>
            <w:t>[Olek]</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Calibri Light">
    <w:panose1 w:val="020F0302020204030204"/>
    <w:charset w:val="BA"/>
    <w:family w:val="swiss"/>
    <w:pitch w:val="variable"/>
    <w:sig w:usb0="E4002EFF" w:usb1="C000247B" w:usb2="00000009" w:usb3="00000000" w:csb0="000001FF" w:csb1="00000000"/>
  </w:font>
  <w:font w:name="Liberation Serif">
    <w:altName w:val="Times New Roman"/>
    <w:charset w:val="BA"/>
    <w:family w:val="auto"/>
    <w:pitch w:val="default"/>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Andale Sans UI">
    <w:altName w:val="Calibri"/>
    <w:charset w:val="BA"/>
    <w:family w:val="auto"/>
    <w:pitch w:val="variable"/>
  </w:font>
  <w:font w:name="Segoe UI">
    <w:panose1 w:val="020B0502040204020203"/>
    <w:charset w:val="BA"/>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mbria Math">
    <w:panose1 w:val="02040503050406030204"/>
    <w:charset w:val="BA"/>
    <w:family w:val="roman"/>
    <w:pitch w:val="variable"/>
    <w:sig w:usb0="E00006FF" w:usb1="420024FF" w:usb2="02000000" w:usb3="00000000" w:csb0="0000019F" w:csb1="00000000"/>
  </w:font>
  <w:font w:name="Verdana">
    <w:panose1 w:val="020B0604030504040204"/>
    <w:charset w:val="BA"/>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112"/>
    <w:rsid w:val="00006002"/>
    <w:rsid w:val="00045C4F"/>
    <w:rsid w:val="000615A7"/>
    <w:rsid w:val="000656C3"/>
    <w:rsid w:val="000751BB"/>
    <w:rsid w:val="00077AF2"/>
    <w:rsid w:val="000A1728"/>
    <w:rsid w:val="000D02F3"/>
    <w:rsid w:val="000E5517"/>
    <w:rsid w:val="000F0542"/>
    <w:rsid w:val="000F3ED6"/>
    <w:rsid w:val="00102167"/>
    <w:rsid w:val="00116992"/>
    <w:rsid w:val="001D37C9"/>
    <w:rsid w:val="001E0B75"/>
    <w:rsid w:val="001E2A57"/>
    <w:rsid w:val="001F3329"/>
    <w:rsid w:val="00201126"/>
    <w:rsid w:val="00214D51"/>
    <w:rsid w:val="00243C45"/>
    <w:rsid w:val="0026122A"/>
    <w:rsid w:val="002A0946"/>
    <w:rsid w:val="002A2784"/>
    <w:rsid w:val="002D5AD7"/>
    <w:rsid w:val="002D7D80"/>
    <w:rsid w:val="002F0F57"/>
    <w:rsid w:val="00315E04"/>
    <w:rsid w:val="0035332D"/>
    <w:rsid w:val="00353A3A"/>
    <w:rsid w:val="003825ED"/>
    <w:rsid w:val="003A1CDB"/>
    <w:rsid w:val="003A5F0B"/>
    <w:rsid w:val="003B6929"/>
    <w:rsid w:val="003C1E8F"/>
    <w:rsid w:val="003D3400"/>
    <w:rsid w:val="004072AB"/>
    <w:rsid w:val="00431D87"/>
    <w:rsid w:val="00440C01"/>
    <w:rsid w:val="004415AA"/>
    <w:rsid w:val="004478A1"/>
    <w:rsid w:val="0045334D"/>
    <w:rsid w:val="00487D58"/>
    <w:rsid w:val="00493F2D"/>
    <w:rsid w:val="004C2CEB"/>
    <w:rsid w:val="004D31F6"/>
    <w:rsid w:val="004D5763"/>
    <w:rsid w:val="004E1525"/>
    <w:rsid w:val="004E4B28"/>
    <w:rsid w:val="004E75BC"/>
    <w:rsid w:val="00504607"/>
    <w:rsid w:val="00521596"/>
    <w:rsid w:val="00522DEF"/>
    <w:rsid w:val="00524D0C"/>
    <w:rsid w:val="00532EDD"/>
    <w:rsid w:val="00547BE1"/>
    <w:rsid w:val="005711AC"/>
    <w:rsid w:val="005776BE"/>
    <w:rsid w:val="0058531A"/>
    <w:rsid w:val="00597EF7"/>
    <w:rsid w:val="005A1112"/>
    <w:rsid w:val="005B535B"/>
    <w:rsid w:val="005E1AF7"/>
    <w:rsid w:val="00602F7F"/>
    <w:rsid w:val="00613C13"/>
    <w:rsid w:val="00642CDC"/>
    <w:rsid w:val="00655DF8"/>
    <w:rsid w:val="0065751E"/>
    <w:rsid w:val="006B2D23"/>
    <w:rsid w:val="006E2AA1"/>
    <w:rsid w:val="006E5512"/>
    <w:rsid w:val="006F1621"/>
    <w:rsid w:val="00716C72"/>
    <w:rsid w:val="00721AEB"/>
    <w:rsid w:val="007279CF"/>
    <w:rsid w:val="0074083D"/>
    <w:rsid w:val="00756792"/>
    <w:rsid w:val="00793AC5"/>
    <w:rsid w:val="007E09C1"/>
    <w:rsid w:val="007E7DF2"/>
    <w:rsid w:val="00801DCC"/>
    <w:rsid w:val="00831BAB"/>
    <w:rsid w:val="00893546"/>
    <w:rsid w:val="008D4FDB"/>
    <w:rsid w:val="00937A4F"/>
    <w:rsid w:val="009548FD"/>
    <w:rsid w:val="00976F70"/>
    <w:rsid w:val="009865FC"/>
    <w:rsid w:val="009A6395"/>
    <w:rsid w:val="009B5E3B"/>
    <w:rsid w:val="009D22C2"/>
    <w:rsid w:val="009D2FA2"/>
    <w:rsid w:val="009D7F35"/>
    <w:rsid w:val="00A14441"/>
    <w:rsid w:val="00A26737"/>
    <w:rsid w:val="00A34C6A"/>
    <w:rsid w:val="00A449A5"/>
    <w:rsid w:val="00A63B4E"/>
    <w:rsid w:val="00A74730"/>
    <w:rsid w:val="00A82363"/>
    <w:rsid w:val="00A82DF3"/>
    <w:rsid w:val="00A871A4"/>
    <w:rsid w:val="00A87D34"/>
    <w:rsid w:val="00A942D0"/>
    <w:rsid w:val="00AD5691"/>
    <w:rsid w:val="00AF0636"/>
    <w:rsid w:val="00B01EA8"/>
    <w:rsid w:val="00B04E02"/>
    <w:rsid w:val="00B44D59"/>
    <w:rsid w:val="00B80A0C"/>
    <w:rsid w:val="00B81115"/>
    <w:rsid w:val="00BD10D6"/>
    <w:rsid w:val="00BD76DF"/>
    <w:rsid w:val="00BE7A76"/>
    <w:rsid w:val="00C043D0"/>
    <w:rsid w:val="00C32149"/>
    <w:rsid w:val="00C37087"/>
    <w:rsid w:val="00C37542"/>
    <w:rsid w:val="00CB6D79"/>
    <w:rsid w:val="00CD270A"/>
    <w:rsid w:val="00CE15C7"/>
    <w:rsid w:val="00D241E5"/>
    <w:rsid w:val="00D5293A"/>
    <w:rsid w:val="00D54934"/>
    <w:rsid w:val="00D64AE4"/>
    <w:rsid w:val="00D77522"/>
    <w:rsid w:val="00D77E65"/>
    <w:rsid w:val="00DB7BD6"/>
    <w:rsid w:val="00DD215D"/>
    <w:rsid w:val="00DE3FC4"/>
    <w:rsid w:val="00DE69F1"/>
    <w:rsid w:val="00E145D8"/>
    <w:rsid w:val="00E43B13"/>
    <w:rsid w:val="00E617E9"/>
    <w:rsid w:val="00E832CE"/>
    <w:rsid w:val="00E970A2"/>
    <w:rsid w:val="00EA66BF"/>
    <w:rsid w:val="00EC7E1A"/>
    <w:rsid w:val="00F06B46"/>
    <w:rsid w:val="00F12E61"/>
    <w:rsid w:val="00F77E68"/>
    <w:rsid w:val="00F86234"/>
    <w:rsid w:val="00F910FF"/>
    <w:rsid w:val="00FF611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71A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Lõhavere küla, Põhja-Sakala vald, Viljandi maakond</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CB2DA40-401F-4125-91E6-1936E37D5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Pages>
  <Words>2814</Words>
  <Characters>16324</Characters>
  <Application>Microsoft Office Word</Application>
  <DocSecurity>0</DocSecurity>
  <Lines>136</Lines>
  <Paragraphs>38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Kalda kinnistu mahasõit</vt:lpstr>
      <vt:lpstr>XXXXXXXX</vt:lpstr>
    </vt:vector>
  </TitlesOfParts>
  <Company>AS Infragate Eesti                                                                                                                            Mäealuse 2/3, 12618 Tallinn                                                                                                                                 E-post: info@infragate.ee                                                                                                                         Telefon: +372 626 7777</Company>
  <LinksUpToDate>false</LinksUpToDate>
  <CharactersWithSpaces>19100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Kalda kinnistu mahasõit</dc:title>
  <dc:subject/>
  <dc:creator>Roland Mae</dc:creator>
  <cp:keywords/>
  <dc:description/>
  <cp:lastModifiedBy>Mark Erik Eik</cp:lastModifiedBy>
  <cp:revision>12</cp:revision>
  <cp:lastPrinted>2024-10-30T10:45:00Z</cp:lastPrinted>
  <dcterms:created xsi:type="dcterms:W3CDTF">2024-10-29T15:49:00Z</dcterms:created>
  <dcterms:modified xsi:type="dcterms:W3CDTF">2024-10-30T11:04:00Z</dcterms:modified>
  <cp:contentStatus>8224</cp:contentStatus>
</cp:coreProperties>
</file>